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5EED" w14:textId="77777777" w:rsidR="00097A53" w:rsidRPr="00097A53" w:rsidRDefault="00097A53" w:rsidP="00097A5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97A53">
        <w:rPr>
          <w:rFonts w:ascii="Times New Roman" w:eastAsia="Times New Roman" w:hAnsi="Times New Roman" w:cs="Times New Roman"/>
          <w:b/>
          <w:bCs/>
          <w:sz w:val="36"/>
          <w:szCs w:val="36"/>
          <w:lang w:eastAsia="ru-RU"/>
        </w:rPr>
        <w:br/>
        <w:t>ЗАКОН</w:t>
      </w:r>
      <w:r w:rsidRPr="00097A53">
        <w:rPr>
          <w:rFonts w:ascii="Times New Roman" w:eastAsia="Times New Roman" w:hAnsi="Times New Roman" w:cs="Times New Roman"/>
          <w:b/>
          <w:bCs/>
          <w:sz w:val="36"/>
          <w:szCs w:val="36"/>
          <w:lang w:eastAsia="ru-RU"/>
        </w:rPr>
        <w:br/>
      </w:r>
      <w:r w:rsidRPr="00097A53">
        <w:rPr>
          <w:rFonts w:ascii="Times New Roman" w:eastAsia="Times New Roman" w:hAnsi="Times New Roman" w:cs="Times New Roman"/>
          <w:b/>
          <w:bCs/>
          <w:sz w:val="36"/>
          <w:szCs w:val="36"/>
          <w:lang w:eastAsia="ru-RU"/>
        </w:rPr>
        <w:br/>
        <w:t>ИРКУТСКОЙ ОБЛАСТИ</w:t>
      </w:r>
      <w:r w:rsidRPr="00097A53">
        <w:rPr>
          <w:rFonts w:ascii="Times New Roman" w:eastAsia="Times New Roman" w:hAnsi="Times New Roman" w:cs="Times New Roman"/>
          <w:b/>
          <w:bCs/>
          <w:sz w:val="36"/>
          <w:szCs w:val="36"/>
          <w:lang w:eastAsia="ru-RU"/>
        </w:rPr>
        <w:br/>
      </w:r>
      <w:r w:rsidRPr="00097A53">
        <w:rPr>
          <w:rFonts w:ascii="Times New Roman" w:eastAsia="Times New Roman" w:hAnsi="Times New Roman" w:cs="Times New Roman"/>
          <w:b/>
          <w:bCs/>
          <w:sz w:val="36"/>
          <w:szCs w:val="36"/>
          <w:lang w:eastAsia="ru-RU"/>
        </w:rPr>
        <w:br/>
        <w:t>от 19 июля 2010 года N 73-ОЗ</w:t>
      </w:r>
      <w:r w:rsidRPr="00097A53">
        <w:rPr>
          <w:rFonts w:ascii="Times New Roman" w:eastAsia="Times New Roman" w:hAnsi="Times New Roman" w:cs="Times New Roman"/>
          <w:b/>
          <w:bCs/>
          <w:sz w:val="36"/>
          <w:szCs w:val="36"/>
          <w:lang w:eastAsia="ru-RU"/>
        </w:rPr>
        <w:br/>
      </w:r>
      <w:r w:rsidRPr="00097A53">
        <w:rPr>
          <w:rFonts w:ascii="Times New Roman" w:eastAsia="Times New Roman" w:hAnsi="Times New Roman" w:cs="Times New Roman"/>
          <w:b/>
          <w:bCs/>
          <w:sz w:val="36"/>
          <w:szCs w:val="36"/>
          <w:lang w:eastAsia="ru-RU"/>
        </w:rPr>
        <w:br/>
      </w:r>
      <w:r w:rsidRPr="00097A53">
        <w:rPr>
          <w:rFonts w:ascii="Times New Roman" w:eastAsia="Times New Roman" w:hAnsi="Times New Roman" w:cs="Times New Roman"/>
          <w:b/>
          <w:bCs/>
          <w:sz w:val="36"/>
          <w:szCs w:val="36"/>
          <w:lang w:eastAsia="ru-RU"/>
        </w:rPr>
        <w:br/>
        <w:t xml:space="preserve">О государственной социальной помощи отдельным категориям граждан в Иркутской области </w:t>
      </w:r>
    </w:p>
    <w:p w14:paraId="7BA89BB0" w14:textId="77777777" w:rsidR="00097A53" w:rsidRPr="00097A53" w:rsidRDefault="00097A53" w:rsidP="00097A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(с изменениями на 16 февраля 2024 года)</w:t>
      </w:r>
    </w:p>
    <w:p w14:paraId="0E6996DE" w14:textId="77777777" w:rsidR="00097A53" w:rsidRPr="00097A53" w:rsidRDefault="00097A53" w:rsidP="00097A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4" w:anchor="64U0IK" w:history="1">
        <w:r w:rsidRPr="00097A53">
          <w:rPr>
            <w:rFonts w:ascii="Times New Roman" w:eastAsia="Times New Roman" w:hAnsi="Times New Roman" w:cs="Times New Roman"/>
            <w:color w:val="0000FF"/>
            <w:sz w:val="24"/>
            <w:szCs w:val="24"/>
            <w:u w:val="single"/>
            <w:lang w:eastAsia="ru-RU"/>
          </w:rPr>
          <w:t>Законов Иркутской области от 30.12.2011 N 150-ОЗ</w:t>
        </w:r>
      </w:hyperlink>
      <w:r w:rsidRPr="00097A53">
        <w:rPr>
          <w:rFonts w:ascii="Times New Roman" w:eastAsia="Times New Roman" w:hAnsi="Times New Roman" w:cs="Times New Roman"/>
          <w:sz w:val="24"/>
          <w:szCs w:val="24"/>
          <w:lang w:eastAsia="ru-RU"/>
        </w:rPr>
        <w:t xml:space="preserve">, </w:t>
      </w:r>
      <w:hyperlink r:id="rId5" w:anchor="64U0IK" w:history="1">
        <w:r w:rsidRPr="00097A53">
          <w:rPr>
            <w:rFonts w:ascii="Times New Roman" w:eastAsia="Times New Roman" w:hAnsi="Times New Roman" w:cs="Times New Roman"/>
            <w:color w:val="0000FF"/>
            <w:sz w:val="24"/>
            <w:szCs w:val="24"/>
            <w:u w:val="single"/>
            <w:lang w:eastAsia="ru-RU"/>
          </w:rPr>
          <w:t>от 04.07.2012 N 69-ОЗ</w:t>
        </w:r>
      </w:hyperlink>
      <w:r w:rsidRPr="00097A53">
        <w:rPr>
          <w:rFonts w:ascii="Times New Roman" w:eastAsia="Times New Roman" w:hAnsi="Times New Roman" w:cs="Times New Roman"/>
          <w:sz w:val="24"/>
          <w:szCs w:val="24"/>
          <w:lang w:eastAsia="ru-RU"/>
        </w:rPr>
        <w:t xml:space="preserve">, </w:t>
      </w:r>
      <w:hyperlink r:id="rId6" w:anchor="64U0IK" w:history="1">
        <w:r w:rsidRPr="00097A53">
          <w:rPr>
            <w:rFonts w:ascii="Times New Roman" w:eastAsia="Times New Roman" w:hAnsi="Times New Roman" w:cs="Times New Roman"/>
            <w:color w:val="0000FF"/>
            <w:sz w:val="24"/>
            <w:szCs w:val="24"/>
            <w:u w:val="single"/>
            <w:lang w:eastAsia="ru-RU"/>
          </w:rPr>
          <w:t>от 06.11.2012 N 111-ОЗ</w:t>
        </w:r>
      </w:hyperlink>
      <w:r w:rsidRPr="00097A53">
        <w:rPr>
          <w:rFonts w:ascii="Times New Roman" w:eastAsia="Times New Roman" w:hAnsi="Times New Roman" w:cs="Times New Roman"/>
          <w:sz w:val="24"/>
          <w:szCs w:val="24"/>
          <w:lang w:eastAsia="ru-RU"/>
        </w:rPr>
        <w:t xml:space="preserve">, </w:t>
      </w:r>
      <w:hyperlink r:id="rId7" w:anchor="64U0IK" w:history="1">
        <w:r w:rsidRPr="00097A53">
          <w:rPr>
            <w:rFonts w:ascii="Times New Roman" w:eastAsia="Times New Roman" w:hAnsi="Times New Roman" w:cs="Times New Roman"/>
            <w:color w:val="0000FF"/>
            <w:sz w:val="24"/>
            <w:szCs w:val="24"/>
            <w:u w:val="single"/>
            <w:lang w:eastAsia="ru-RU"/>
          </w:rPr>
          <w:t>от 31.10.2013 N 86-ОЗ</w:t>
        </w:r>
      </w:hyperlink>
      <w:r w:rsidRPr="00097A53">
        <w:rPr>
          <w:rFonts w:ascii="Times New Roman" w:eastAsia="Times New Roman" w:hAnsi="Times New Roman" w:cs="Times New Roman"/>
          <w:sz w:val="24"/>
          <w:szCs w:val="24"/>
          <w:lang w:eastAsia="ru-RU"/>
        </w:rPr>
        <w:t xml:space="preserve">, </w:t>
      </w:r>
      <w:hyperlink r:id="rId8" w:anchor="64U0IK" w:history="1">
        <w:r w:rsidRPr="00097A53">
          <w:rPr>
            <w:rFonts w:ascii="Times New Roman" w:eastAsia="Times New Roman" w:hAnsi="Times New Roman" w:cs="Times New Roman"/>
            <w:color w:val="0000FF"/>
            <w:sz w:val="24"/>
            <w:szCs w:val="24"/>
            <w:u w:val="single"/>
            <w:lang w:eastAsia="ru-RU"/>
          </w:rPr>
          <w:t>от 10.07.2014 N 85-ОЗ</w:t>
        </w:r>
      </w:hyperlink>
      <w:r w:rsidRPr="00097A53">
        <w:rPr>
          <w:rFonts w:ascii="Times New Roman" w:eastAsia="Times New Roman" w:hAnsi="Times New Roman" w:cs="Times New Roman"/>
          <w:sz w:val="24"/>
          <w:szCs w:val="24"/>
          <w:lang w:eastAsia="ru-RU"/>
        </w:rPr>
        <w:t xml:space="preserve">, </w:t>
      </w:r>
      <w:hyperlink r:id="rId9" w:anchor="64U0IK" w:history="1">
        <w:r w:rsidRPr="00097A53">
          <w:rPr>
            <w:rFonts w:ascii="Times New Roman" w:eastAsia="Times New Roman" w:hAnsi="Times New Roman" w:cs="Times New Roman"/>
            <w:color w:val="0000FF"/>
            <w:sz w:val="24"/>
            <w:szCs w:val="24"/>
            <w:u w:val="single"/>
            <w:lang w:eastAsia="ru-RU"/>
          </w:rPr>
          <w:t>от 11.07.2014 N 97-ОЗ</w:t>
        </w:r>
      </w:hyperlink>
      <w:r w:rsidRPr="00097A53">
        <w:rPr>
          <w:rFonts w:ascii="Times New Roman" w:eastAsia="Times New Roman" w:hAnsi="Times New Roman" w:cs="Times New Roman"/>
          <w:sz w:val="24"/>
          <w:szCs w:val="24"/>
          <w:lang w:eastAsia="ru-RU"/>
        </w:rPr>
        <w:t xml:space="preserve">, </w:t>
      </w:r>
      <w:hyperlink r:id="rId10" w:anchor="64U0IK" w:history="1">
        <w:r w:rsidRPr="00097A53">
          <w:rPr>
            <w:rFonts w:ascii="Times New Roman" w:eastAsia="Times New Roman" w:hAnsi="Times New Roman" w:cs="Times New Roman"/>
            <w:color w:val="0000FF"/>
            <w:sz w:val="24"/>
            <w:szCs w:val="24"/>
            <w:u w:val="single"/>
            <w:lang w:eastAsia="ru-RU"/>
          </w:rPr>
          <w:t>от 10.03.2015 N 8-ОЗ</w:t>
        </w:r>
      </w:hyperlink>
      <w:r w:rsidRPr="00097A53">
        <w:rPr>
          <w:rFonts w:ascii="Times New Roman" w:eastAsia="Times New Roman" w:hAnsi="Times New Roman" w:cs="Times New Roman"/>
          <w:sz w:val="24"/>
          <w:szCs w:val="24"/>
          <w:lang w:eastAsia="ru-RU"/>
        </w:rPr>
        <w:t xml:space="preserve">, </w:t>
      </w:r>
      <w:hyperlink r:id="rId11" w:anchor="64U0IK" w:history="1">
        <w:r w:rsidRPr="00097A53">
          <w:rPr>
            <w:rFonts w:ascii="Times New Roman" w:eastAsia="Times New Roman" w:hAnsi="Times New Roman" w:cs="Times New Roman"/>
            <w:color w:val="0000FF"/>
            <w:sz w:val="24"/>
            <w:szCs w:val="24"/>
            <w:u w:val="single"/>
            <w:lang w:eastAsia="ru-RU"/>
          </w:rPr>
          <w:t>от 14.10.2015 N 80-ОЗ</w:t>
        </w:r>
      </w:hyperlink>
      <w:r w:rsidRPr="00097A53">
        <w:rPr>
          <w:rFonts w:ascii="Times New Roman" w:eastAsia="Times New Roman" w:hAnsi="Times New Roman" w:cs="Times New Roman"/>
          <w:sz w:val="24"/>
          <w:szCs w:val="24"/>
          <w:lang w:eastAsia="ru-RU"/>
        </w:rPr>
        <w:t xml:space="preserve">, </w:t>
      </w:r>
      <w:hyperlink r:id="rId12" w:anchor="64U0IK" w:history="1">
        <w:r w:rsidRPr="00097A53">
          <w:rPr>
            <w:rFonts w:ascii="Times New Roman" w:eastAsia="Times New Roman" w:hAnsi="Times New Roman" w:cs="Times New Roman"/>
            <w:color w:val="0000FF"/>
            <w:sz w:val="24"/>
            <w:szCs w:val="24"/>
            <w:u w:val="single"/>
            <w:lang w:eastAsia="ru-RU"/>
          </w:rPr>
          <w:t>от 27.12.2016 N 137-ОЗ</w:t>
        </w:r>
      </w:hyperlink>
      <w:r w:rsidRPr="00097A53">
        <w:rPr>
          <w:rFonts w:ascii="Times New Roman" w:eastAsia="Times New Roman" w:hAnsi="Times New Roman" w:cs="Times New Roman"/>
          <w:sz w:val="24"/>
          <w:szCs w:val="24"/>
          <w:lang w:eastAsia="ru-RU"/>
        </w:rPr>
        <w:t xml:space="preserve">, </w:t>
      </w:r>
      <w:hyperlink r:id="rId13" w:anchor="64U0IK" w:history="1">
        <w:r w:rsidRPr="00097A53">
          <w:rPr>
            <w:rFonts w:ascii="Times New Roman" w:eastAsia="Times New Roman" w:hAnsi="Times New Roman" w:cs="Times New Roman"/>
            <w:color w:val="0000FF"/>
            <w:sz w:val="24"/>
            <w:szCs w:val="24"/>
            <w:u w:val="single"/>
            <w:lang w:eastAsia="ru-RU"/>
          </w:rPr>
          <w:t>от 15.11.2017 N 75-ОЗ</w:t>
        </w:r>
      </w:hyperlink>
      <w:r w:rsidRPr="00097A53">
        <w:rPr>
          <w:rFonts w:ascii="Times New Roman" w:eastAsia="Times New Roman" w:hAnsi="Times New Roman" w:cs="Times New Roman"/>
          <w:sz w:val="24"/>
          <w:szCs w:val="24"/>
          <w:lang w:eastAsia="ru-RU"/>
        </w:rPr>
        <w:t xml:space="preserve">, </w:t>
      </w:r>
      <w:hyperlink r:id="rId14" w:anchor="64U0IK" w:history="1">
        <w:r w:rsidRPr="00097A53">
          <w:rPr>
            <w:rFonts w:ascii="Times New Roman" w:eastAsia="Times New Roman" w:hAnsi="Times New Roman" w:cs="Times New Roman"/>
            <w:color w:val="0000FF"/>
            <w:sz w:val="24"/>
            <w:szCs w:val="24"/>
            <w:u w:val="single"/>
            <w:lang w:eastAsia="ru-RU"/>
          </w:rPr>
          <w:t>от 19.03.2018 N 10-ОЗ</w:t>
        </w:r>
      </w:hyperlink>
      <w:r w:rsidRPr="00097A53">
        <w:rPr>
          <w:rFonts w:ascii="Times New Roman" w:eastAsia="Times New Roman" w:hAnsi="Times New Roman" w:cs="Times New Roman"/>
          <w:sz w:val="24"/>
          <w:szCs w:val="24"/>
          <w:lang w:eastAsia="ru-RU"/>
        </w:rPr>
        <w:t xml:space="preserve">, </w:t>
      </w:r>
      <w:hyperlink r:id="rId15" w:anchor="64U0IK" w:history="1">
        <w:r w:rsidRPr="00097A53">
          <w:rPr>
            <w:rFonts w:ascii="Times New Roman" w:eastAsia="Times New Roman" w:hAnsi="Times New Roman" w:cs="Times New Roman"/>
            <w:color w:val="0000FF"/>
            <w:sz w:val="24"/>
            <w:szCs w:val="24"/>
            <w:u w:val="single"/>
            <w:lang w:eastAsia="ru-RU"/>
          </w:rPr>
          <w:t>от 11.03.2019 N 16-ОЗ</w:t>
        </w:r>
      </w:hyperlink>
      <w:r w:rsidRPr="00097A53">
        <w:rPr>
          <w:rFonts w:ascii="Times New Roman" w:eastAsia="Times New Roman" w:hAnsi="Times New Roman" w:cs="Times New Roman"/>
          <w:sz w:val="24"/>
          <w:szCs w:val="24"/>
          <w:lang w:eastAsia="ru-RU"/>
        </w:rPr>
        <w:t xml:space="preserve">, </w:t>
      </w:r>
      <w:hyperlink r:id="rId16" w:anchor="64U0IK" w:history="1">
        <w:r w:rsidRPr="00097A53">
          <w:rPr>
            <w:rFonts w:ascii="Times New Roman" w:eastAsia="Times New Roman" w:hAnsi="Times New Roman" w:cs="Times New Roman"/>
            <w:color w:val="0000FF"/>
            <w:sz w:val="24"/>
            <w:szCs w:val="24"/>
            <w:u w:val="single"/>
            <w:lang w:eastAsia="ru-RU"/>
          </w:rPr>
          <w:t>от 03.06.2020 N 52-ОЗ</w:t>
        </w:r>
      </w:hyperlink>
      <w:r w:rsidRPr="00097A53">
        <w:rPr>
          <w:rFonts w:ascii="Times New Roman" w:eastAsia="Times New Roman" w:hAnsi="Times New Roman" w:cs="Times New Roman"/>
          <w:sz w:val="24"/>
          <w:szCs w:val="24"/>
          <w:lang w:eastAsia="ru-RU"/>
        </w:rPr>
        <w:t xml:space="preserve">, </w:t>
      </w:r>
      <w:hyperlink r:id="rId17" w:anchor="64U0IK" w:history="1">
        <w:r w:rsidRPr="00097A53">
          <w:rPr>
            <w:rFonts w:ascii="Times New Roman" w:eastAsia="Times New Roman" w:hAnsi="Times New Roman" w:cs="Times New Roman"/>
            <w:color w:val="0000FF"/>
            <w:sz w:val="24"/>
            <w:szCs w:val="24"/>
            <w:u w:val="single"/>
            <w:lang w:eastAsia="ru-RU"/>
          </w:rPr>
          <w:t>от 17.07.2020 N 70-ОЗ</w:t>
        </w:r>
      </w:hyperlink>
      <w:r w:rsidRPr="00097A53">
        <w:rPr>
          <w:rFonts w:ascii="Times New Roman" w:eastAsia="Times New Roman" w:hAnsi="Times New Roman" w:cs="Times New Roman"/>
          <w:sz w:val="24"/>
          <w:szCs w:val="24"/>
          <w:lang w:eastAsia="ru-RU"/>
        </w:rPr>
        <w:t xml:space="preserve">, </w:t>
      </w:r>
      <w:hyperlink r:id="rId18" w:anchor="64U0IK" w:history="1">
        <w:r w:rsidRPr="00097A53">
          <w:rPr>
            <w:rFonts w:ascii="Times New Roman" w:eastAsia="Times New Roman" w:hAnsi="Times New Roman" w:cs="Times New Roman"/>
            <w:color w:val="0000FF"/>
            <w:sz w:val="24"/>
            <w:szCs w:val="24"/>
            <w:u w:val="single"/>
            <w:lang w:eastAsia="ru-RU"/>
          </w:rPr>
          <w:t>от 02.04.2021 N 24-ОЗ</w:t>
        </w:r>
      </w:hyperlink>
      <w:r w:rsidRPr="00097A53">
        <w:rPr>
          <w:rFonts w:ascii="Times New Roman" w:eastAsia="Times New Roman" w:hAnsi="Times New Roman" w:cs="Times New Roman"/>
          <w:sz w:val="24"/>
          <w:szCs w:val="24"/>
          <w:lang w:eastAsia="ru-RU"/>
        </w:rPr>
        <w:t xml:space="preserve">, </w:t>
      </w:r>
      <w:hyperlink r:id="rId19" w:anchor="64U0IK" w:history="1">
        <w:r w:rsidRPr="00097A53">
          <w:rPr>
            <w:rFonts w:ascii="Times New Roman" w:eastAsia="Times New Roman" w:hAnsi="Times New Roman" w:cs="Times New Roman"/>
            <w:color w:val="0000FF"/>
            <w:sz w:val="24"/>
            <w:szCs w:val="24"/>
            <w:u w:val="single"/>
            <w:lang w:eastAsia="ru-RU"/>
          </w:rPr>
          <w:t>от 15.07.2021 N 77-ОЗ</w:t>
        </w:r>
      </w:hyperlink>
      <w:r w:rsidRPr="00097A53">
        <w:rPr>
          <w:rFonts w:ascii="Times New Roman" w:eastAsia="Times New Roman" w:hAnsi="Times New Roman" w:cs="Times New Roman"/>
          <w:sz w:val="24"/>
          <w:szCs w:val="24"/>
          <w:lang w:eastAsia="ru-RU"/>
        </w:rPr>
        <w:t xml:space="preserve">, </w:t>
      </w:r>
      <w:hyperlink r:id="rId20" w:anchor="64U0IK" w:history="1">
        <w:r w:rsidRPr="00097A53">
          <w:rPr>
            <w:rFonts w:ascii="Times New Roman" w:eastAsia="Times New Roman" w:hAnsi="Times New Roman" w:cs="Times New Roman"/>
            <w:color w:val="0000FF"/>
            <w:sz w:val="24"/>
            <w:szCs w:val="24"/>
            <w:u w:val="single"/>
            <w:lang w:eastAsia="ru-RU"/>
          </w:rPr>
          <w:t>от 29.11.2021 N 112-ОЗ</w:t>
        </w:r>
      </w:hyperlink>
      <w:r w:rsidRPr="00097A53">
        <w:rPr>
          <w:rFonts w:ascii="Times New Roman" w:eastAsia="Times New Roman" w:hAnsi="Times New Roman" w:cs="Times New Roman"/>
          <w:sz w:val="24"/>
          <w:szCs w:val="24"/>
          <w:lang w:eastAsia="ru-RU"/>
        </w:rPr>
        <w:t xml:space="preserve">, </w:t>
      </w:r>
      <w:hyperlink r:id="rId21" w:anchor="64U0IK" w:history="1">
        <w:r w:rsidRPr="00097A53">
          <w:rPr>
            <w:rFonts w:ascii="Times New Roman" w:eastAsia="Times New Roman" w:hAnsi="Times New Roman" w:cs="Times New Roman"/>
            <w:color w:val="0000FF"/>
            <w:sz w:val="24"/>
            <w:szCs w:val="24"/>
            <w:u w:val="single"/>
            <w:lang w:eastAsia="ru-RU"/>
          </w:rPr>
          <w:t>от 17.12.2021 N 132-ОЗ</w:t>
        </w:r>
      </w:hyperlink>
      <w:r w:rsidRPr="00097A53">
        <w:rPr>
          <w:rFonts w:ascii="Times New Roman" w:eastAsia="Times New Roman" w:hAnsi="Times New Roman" w:cs="Times New Roman"/>
          <w:sz w:val="24"/>
          <w:szCs w:val="24"/>
          <w:lang w:eastAsia="ru-RU"/>
        </w:rPr>
        <w:t xml:space="preserve">, </w:t>
      </w:r>
      <w:hyperlink r:id="rId22" w:anchor="64U0IK" w:history="1">
        <w:r w:rsidRPr="00097A53">
          <w:rPr>
            <w:rFonts w:ascii="Times New Roman" w:eastAsia="Times New Roman" w:hAnsi="Times New Roman" w:cs="Times New Roman"/>
            <w:color w:val="0000FF"/>
            <w:sz w:val="24"/>
            <w:szCs w:val="24"/>
            <w:u w:val="single"/>
            <w:lang w:eastAsia="ru-RU"/>
          </w:rPr>
          <w:t>от 04.10.2022 N 74-ОЗ</w:t>
        </w:r>
      </w:hyperlink>
      <w:r w:rsidRPr="00097A53">
        <w:rPr>
          <w:rFonts w:ascii="Times New Roman" w:eastAsia="Times New Roman" w:hAnsi="Times New Roman" w:cs="Times New Roman"/>
          <w:sz w:val="24"/>
          <w:szCs w:val="24"/>
          <w:lang w:eastAsia="ru-RU"/>
        </w:rPr>
        <w:t xml:space="preserve">, </w:t>
      </w:r>
      <w:hyperlink r:id="rId23" w:anchor="64U0IK" w:history="1">
        <w:r w:rsidRPr="00097A53">
          <w:rPr>
            <w:rFonts w:ascii="Times New Roman" w:eastAsia="Times New Roman" w:hAnsi="Times New Roman" w:cs="Times New Roman"/>
            <w:color w:val="0000FF"/>
            <w:sz w:val="24"/>
            <w:szCs w:val="24"/>
            <w:u w:val="single"/>
            <w:lang w:eastAsia="ru-RU"/>
          </w:rPr>
          <w:t>от 04.10.2022 N 77-ОЗ</w:t>
        </w:r>
      </w:hyperlink>
      <w:r w:rsidRPr="00097A53">
        <w:rPr>
          <w:rFonts w:ascii="Times New Roman" w:eastAsia="Times New Roman" w:hAnsi="Times New Roman" w:cs="Times New Roman"/>
          <w:sz w:val="24"/>
          <w:szCs w:val="24"/>
          <w:lang w:eastAsia="ru-RU"/>
        </w:rPr>
        <w:t xml:space="preserve">, </w:t>
      </w:r>
      <w:hyperlink r:id="rId24" w:anchor="64U0IK" w:history="1">
        <w:r w:rsidRPr="00097A53">
          <w:rPr>
            <w:rFonts w:ascii="Times New Roman" w:eastAsia="Times New Roman" w:hAnsi="Times New Roman" w:cs="Times New Roman"/>
            <w:color w:val="0000FF"/>
            <w:sz w:val="24"/>
            <w:szCs w:val="24"/>
            <w:u w:val="single"/>
            <w:lang w:eastAsia="ru-RU"/>
          </w:rPr>
          <w:t>от 07.11.2022 N 85-ОЗ</w:t>
        </w:r>
      </w:hyperlink>
      <w:r w:rsidRPr="00097A53">
        <w:rPr>
          <w:rFonts w:ascii="Times New Roman" w:eastAsia="Times New Roman" w:hAnsi="Times New Roman" w:cs="Times New Roman"/>
          <w:sz w:val="24"/>
          <w:szCs w:val="24"/>
          <w:lang w:eastAsia="ru-RU"/>
        </w:rPr>
        <w:t xml:space="preserve">, </w:t>
      </w:r>
      <w:hyperlink r:id="rId25" w:anchor="64U0IK" w:history="1">
        <w:r w:rsidRPr="00097A53">
          <w:rPr>
            <w:rFonts w:ascii="Times New Roman" w:eastAsia="Times New Roman" w:hAnsi="Times New Roman" w:cs="Times New Roman"/>
            <w:color w:val="0000FF"/>
            <w:sz w:val="24"/>
            <w:szCs w:val="24"/>
            <w:u w:val="single"/>
            <w:lang w:eastAsia="ru-RU"/>
          </w:rPr>
          <w:t>от 03.05.2023 N 45-ОЗ</w:t>
        </w:r>
      </w:hyperlink>
      <w:r w:rsidRPr="00097A53">
        <w:rPr>
          <w:rFonts w:ascii="Times New Roman" w:eastAsia="Times New Roman" w:hAnsi="Times New Roman" w:cs="Times New Roman"/>
          <w:sz w:val="24"/>
          <w:szCs w:val="24"/>
          <w:lang w:eastAsia="ru-RU"/>
        </w:rPr>
        <w:t xml:space="preserve">, </w:t>
      </w:r>
      <w:hyperlink r:id="rId26" w:anchor="64U0IK" w:history="1">
        <w:r w:rsidRPr="00097A53">
          <w:rPr>
            <w:rFonts w:ascii="Times New Roman" w:eastAsia="Times New Roman" w:hAnsi="Times New Roman" w:cs="Times New Roman"/>
            <w:color w:val="0000FF"/>
            <w:sz w:val="24"/>
            <w:szCs w:val="24"/>
            <w:u w:val="single"/>
            <w:lang w:eastAsia="ru-RU"/>
          </w:rPr>
          <w:t>от 11.07.2023 N 108-ОЗ</w:t>
        </w:r>
      </w:hyperlink>
      <w:r w:rsidRPr="00097A53">
        <w:rPr>
          <w:rFonts w:ascii="Times New Roman" w:eastAsia="Times New Roman" w:hAnsi="Times New Roman" w:cs="Times New Roman"/>
          <w:sz w:val="24"/>
          <w:szCs w:val="24"/>
          <w:lang w:eastAsia="ru-RU"/>
        </w:rPr>
        <w:t xml:space="preserve">, </w:t>
      </w:r>
      <w:hyperlink r:id="rId27" w:anchor="64U0IK" w:history="1">
        <w:r w:rsidRPr="00097A53">
          <w:rPr>
            <w:rFonts w:ascii="Times New Roman" w:eastAsia="Times New Roman" w:hAnsi="Times New Roman" w:cs="Times New Roman"/>
            <w:color w:val="0000FF"/>
            <w:sz w:val="24"/>
            <w:szCs w:val="24"/>
            <w:u w:val="single"/>
            <w:lang w:eastAsia="ru-RU"/>
          </w:rPr>
          <w:t>от 16.02.2024 N 5-ОЗ</w:t>
        </w:r>
      </w:hyperlink>
      <w:r w:rsidRPr="00097A53">
        <w:rPr>
          <w:rFonts w:ascii="Times New Roman" w:eastAsia="Times New Roman" w:hAnsi="Times New Roman" w:cs="Times New Roman"/>
          <w:sz w:val="24"/>
          <w:szCs w:val="24"/>
          <w:lang w:eastAsia="ru-RU"/>
        </w:rPr>
        <w:t>)</w:t>
      </w:r>
    </w:p>
    <w:p w14:paraId="03CD73BB" w14:textId="77777777" w:rsidR="00097A53" w:rsidRPr="00097A53" w:rsidRDefault="00097A53" w:rsidP="00097A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br/>
      </w:r>
      <w:r w:rsidRPr="00097A53">
        <w:rPr>
          <w:rFonts w:ascii="Times New Roman" w:eastAsia="Times New Roman" w:hAnsi="Times New Roman" w:cs="Times New Roman"/>
          <w:sz w:val="24"/>
          <w:szCs w:val="24"/>
          <w:lang w:eastAsia="ru-RU"/>
        </w:rPr>
        <w:br/>
        <w:t>Принят</w:t>
      </w:r>
      <w:r w:rsidRPr="00097A53">
        <w:rPr>
          <w:rFonts w:ascii="Times New Roman" w:eastAsia="Times New Roman" w:hAnsi="Times New Roman" w:cs="Times New Roman"/>
          <w:sz w:val="24"/>
          <w:szCs w:val="24"/>
          <w:lang w:eastAsia="ru-RU"/>
        </w:rPr>
        <w:br/>
        <w:t>постановлением</w:t>
      </w:r>
      <w:r w:rsidRPr="00097A53">
        <w:rPr>
          <w:rFonts w:ascii="Times New Roman" w:eastAsia="Times New Roman" w:hAnsi="Times New Roman" w:cs="Times New Roman"/>
          <w:sz w:val="24"/>
          <w:szCs w:val="24"/>
          <w:lang w:eastAsia="ru-RU"/>
        </w:rPr>
        <w:br/>
        <w:t>Законодательного Собрания</w:t>
      </w:r>
      <w:r w:rsidRPr="00097A53">
        <w:rPr>
          <w:rFonts w:ascii="Times New Roman" w:eastAsia="Times New Roman" w:hAnsi="Times New Roman" w:cs="Times New Roman"/>
          <w:sz w:val="24"/>
          <w:szCs w:val="24"/>
          <w:lang w:eastAsia="ru-RU"/>
        </w:rPr>
        <w:br/>
        <w:t>Иркутской области</w:t>
      </w:r>
      <w:r w:rsidRPr="00097A53">
        <w:rPr>
          <w:rFonts w:ascii="Times New Roman" w:eastAsia="Times New Roman" w:hAnsi="Times New Roman" w:cs="Times New Roman"/>
          <w:sz w:val="24"/>
          <w:szCs w:val="24"/>
          <w:lang w:eastAsia="ru-RU"/>
        </w:rPr>
        <w:br/>
        <w:t xml:space="preserve">от 23 июня 2010 года N 22/41-ЗС </w:t>
      </w:r>
    </w:p>
    <w:p w14:paraId="7BDD7F6F" w14:textId="77777777" w:rsidR="00097A53" w:rsidRPr="00097A53" w:rsidRDefault="00097A53" w:rsidP="00097A5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97A53">
        <w:rPr>
          <w:rFonts w:ascii="Times New Roman" w:eastAsia="Times New Roman" w:hAnsi="Times New Roman" w:cs="Times New Roman"/>
          <w:b/>
          <w:bCs/>
          <w:sz w:val="36"/>
          <w:szCs w:val="36"/>
          <w:lang w:eastAsia="ru-RU"/>
        </w:rPr>
        <w:br/>
      </w:r>
      <w:r w:rsidRPr="00097A53">
        <w:rPr>
          <w:rFonts w:ascii="Times New Roman" w:eastAsia="Times New Roman" w:hAnsi="Times New Roman" w:cs="Times New Roman"/>
          <w:b/>
          <w:bCs/>
          <w:sz w:val="36"/>
          <w:szCs w:val="36"/>
          <w:lang w:eastAsia="ru-RU"/>
        </w:rPr>
        <w:br/>
        <w:t xml:space="preserve">Статья 1. Предмет правового регулирования настоящего Закона </w:t>
      </w:r>
    </w:p>
    <w:p w14:paraId="7B6EAF7F"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04F83CF"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Настоящий Закон в соответствии с </w:t>
      </w:r>
      <w:hyperlink r:id="rId28" w:anchor="7D20K3" w:history="1">
        <w:r w:rsidRPr="00097A53">
          <w:rPr>
            <w:rFonts w:ascii="Times New Roman" w:eastAsia="Times New Roman" w:hAnsi="Times New Roman" w:cs="Times New Roman"/>
            <w:color w:val="0000FF"/>
            <w:sz w:val="24"/>
            <w:szCs w:val="24"/>
            <w:u w:val="single"/>
            <w:lang w:eastAsia="ru-RU"/>
          </w:rPr>
          <w:t>Федеральным законом от 17 июля 1999 года N 178-ФЗ "О государственной социальной помощи"</w:t>
        </w:r>
      </w:hyperlink>
      <w:r w:rsidRPr="00097A53">
        <w:rPr>
          <w:rFonts w:ascii="Times New Roman" w:eastAsia="Times New Roman" w:hAnsi="Times New Roman" w:cs="Times New Roman"/>
          <w:sz w:val="24"/>
          <w:szCs w:val="24"/>
          <w:lang w:eastAsia="ru-RU"/>
        </w:rPr>
        <w:t xml:space="preserve"> определяет размеры, условия и порядок назначения и выплаты за счет средств областного бюджета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пострадавшим от политических репрессий, а также регулирует отдельные вопросы, связанные с установлением региональной социальной доплаты к пенсии, в Иркутской области (далее - область).</w:t>
      </w:r>
    </w:p>
    <w:p w14:paraId="658092F5"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092BD63"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29" w:anchor="64U0IK" w:history="1">
        <w:r w:rsidRPr="00097A53">
          <w:rPr>
            <w:rFonts w:ascii="Times New Roman" w:eastAsia="Times New Roman" w:hAnsi="Times New Roman" w:cs="Times New Roman"/>
            <w:color w:val="0000FF"/>
            <w:sz w:val="24"/>
            <w:szCs w:val="24"/>
            <w:u w:val="single"/>
            <w:lang w:eastAsia="ru-RU"/>
          </w:rPr>
          <w:t>Законов Иркутской области от 31.10.2013 N 86-ОЗ</w:t>
        </w:r>
      </w:hyperlink>
      <w:r w:rsidRPr="00097A53">
        <w:rPr>
          <w:rFonts w:ascii="Times New Roman" w:eastAsia="Times New Roman" w:hAnsi="Times New Roman" w:cs="Times New Roman"/>
          <w:sz w:val="24"/>
          <w:szCs w:val="24"/>
          <w:lang w:eastAsia="ru-RU"/>
        </w:rPr>
        <w:t xml:space="preserve">, </w:t>
      </w:r>
      <w:hyperlink r:id="rId30" w:anchor="64U0IK" w:history="1">
        <w:r w:rsidRPr="00097A53">
          <w:rPr>
            <w:rFonts w:ascii="Times New Roman" w:eastAsia="Times New Roman" w:hAnsi="Times New Roman" w:cs="Times New Roman"/>
            <w:color w:val="0000FF"/>
            <w:sz w:val="24"/>
            <w:szCs w:val="24"/>
            <w:u w:val="single"/>
            <w:lang w:eastAsia="ru-RU"/>
          </w:rPr>
          <w:t>от 03.06.2020 N 52-ОЗ</w:t>
        </w:r>
      </w:hyperlink>
      <w:r w:rsidRPr="00097A53">
        <w:rPr>
          <w:rFonts w:ascii="Times New Roman" w:eastAsia="Times New Roman" w:hAnsi="Times New Roman" w:cs="Times New Roman"/>
          <w:sz w:val="24"/>
          <w:szCs w:val="24"/>
          <w:lang w:eastAsia="ru-RU"/>
        </w:rPr>
        <w:t>)</w:t>
      </w:r>
    </w:p>
    <w:p w14:paraId="68784685" w14:textId="77777777" w:rsidR="00097A53" w:rsidRPr="00097A53" w:rsidRDefault="00097A53" w:rsidP="00097A5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97A53">
        <w:rPr>
          <w:rFonts w:ascii="Times New Roman" w:eastAsia="Times New Roman" w:hAnsi="Times New Roman" w:cs="Times New Roman"/>
          <w:b/>
          <w:bCs/>
          <w:sz w:val="36"/>
          <w:szCs w:val="36"/>
          <w:lang w:eastAsia="ru-RU"/>
        </w:rPr>
        <w:br/>
      </w:r>
      <w:r w:rsidRPr="00097A53">
        <w:rPr>
          <w:rFonts w:ascii="Times New Roman" w:eastAsia="Times New Roman" w:hAnsi="Times New Roman" w:cs="Times New Roman"/>
          <w:b/>
          <w:bCs/>
          <w:sz w:val="36"/>
          <w:szCs w:val="36"/>
          <w:lang w:eastAsia="ru-RU"/>
        </w:rPr>
        <w:br/>
        <w:t xml:space="preserve">Статья 2. Основные понятия </w:t>
      </w:r>
    </w:p>
    <w:p w14:paraId="69364810"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2776F4B"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1. Для целей настоящего Закона используются следующие основные понятия:</w:t>
      </w:r>
    </w:p>
    <w:p w14:paraId="1AF57627"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5C26AD7"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1) малоимущая семья - семья, имеющая по независящим причинам среднедушевой доход ниже величины прожиточного минимума на душу населения, установленного Правительством Иркутской области по району (местности), в котором (которой) проживает (пребывает) семья;</w:t>
      </w:r>
    </w:p>
    <w:p w14:paraId="1E89AE8C"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2F9EEAD"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1 в ред. </w:t>
      </w:r>
      <w:hyperlink r:id="rId31"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16.02.2024 N 5-ОЗ</w:t>
        </w:r>
      </w:hyperlink>
      <w:r w:rsidRPr="00097A53">
        <w:rPr>
          <w:rFonts w:ascii="Times New Roman" w:eastAsia="Times New Roman" w:hAnsi="Times New Roman" w:cs="Times New Roman"/>
          <w:sz w:val="24"/>
          <w:szCs w:val="24"/>
          <w:lang w:eastAsia="ru-RU"/>
        </w:rPr>
        <w:t>)</w:t>
      </w:r>
    </w:p>
    <w:p w14:paraId="69463711"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5BB674F"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2) малоимущий одиноко проживающий гражданин - одиноко проживающий гражданин, имеющий по не зависящим от него причинам среднедушевой доход ниже величины прожиточного минимума на душу населения, установленного Правительством Иркутской области по району (местности), в котором (которой) проживает (пребывает) одиноко проживающий гражданин;</w:t>
      </w:r>
    </w:p>
    <w:p w14:paraId="41771D43"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1AA6BD5"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2 в ред. </w:t>
      </w:r>
      <w:hyperlink r:id="rId32"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16.02.2024 N 5-ОЗ</w:t>
        </w:r>
      </w:hyperlink>
      <w:r w:rsidRPr="00097A53">
        <w:rPr>
          <w:rFonts w:ascii="Times New Roman" w:eastAsia="Times New Roman" w:hAnsi="Times New Roman" w:cs="Times New Roman"/>
          <w:sz w:val="24"/>
          <w:szCs w:val="24"/>
          <w:lang w:eastAsia="ru-RU"/>
        </w:rPr>
        <w:t>)</w:t>
      </w:r>
    </w:p>
    <w:p w14:paraId="51F791B6"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19DC9F6"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2(1) среднедушевой доход - доход семьи или одиноко проживающего гражданина, рассчитанный исходя из одной третьей суммы доходов всех членов семьи или одиноко проживающего гражданина за последние три календарных месяца, предшествующих одному календарному месяцу перед месяцем обращения за назначением государственной социальной помощи, в том числе на основании социального контракта, путем деления на число членов семьи;</w:t>
      </w:r>
    </w:p>
    <w:p w14:paraId="3D59A9D9"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3D5CE9D"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2(1) в ред. </w:t>
      </w:r>
      <w:hyperlink r:id="rId33"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16.02.2024 N 5-ОЗ</w:t>
        </w:r>
      </w:hyperlink>
      <w:r w:rsidRPr="00097A53">
        <w:rPr>
          <w:rFonts w:ascii="Times New Roman" w:eastAsia="Times New Roman" w:hAnsi="Times New Roman" w:cs="Times New Roman"/>
          <w:sz w:val="24"/>
          <w:szCs w:val="24"/>
          <w:lang w:eastAsia="ru-RU"/>
        </w:rPr>
        <w:t>)</w:t>
      </w:r>
    </w:p>
    <w:p w14:paraId="2C641C47"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79D8EF6"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2(2) утратил силу. - </w:t>
      </w:r>
      <w:hyperlink r:id="rId34" w:anchor="64U0IK" w:history="1">
        <w:r w:rsidRPr="00097A53">
          <w:rPr>
            <w:rFonts w:ascii="Times New Roman" w:eastAsia="Times New Roman" w:hAnsi="Times New Roman" w:cs="Times New Roman"/>
            <w:color w:val="0000FF"/>
            <w:sz w:val="24"/>
            <w:szCs w:val="24"/>
            <w:u w:val="single"/>
            <w:lang w:eastAsia="ru-RU"/>
          </w:rPr>
          <w:t>Закон Иркутской области от 16.02.2024 N 5-ОЗ</w:t>
        </w:r>
      </w:hyperlink>
      <w:r w:rsidRPr="00097A53">
        <w:rPr>
          <w:rFonts w:ascii="Times New Roman" w:eastAsia="Times New Roman" w:hAnsi="Times New Roman" w:cs="Times New Roman"/>
          <w:sz w:val="24"/>
          <w:szCs w:val="24"/>
          <w:lang w:eastAsia="ru-RU"/>
        </w:rPr>
        <w:t>;</w:t>
      </w:r>
    </w:p>
    <w:p w14:paraId="12822B91"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6CE15FF"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2(3)) семья с единственным родителем ребенка (детей) - семья с единственным родителем ребенка (детей),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
    <w:p w14:paraId="4B2E939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4E07A98"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2(3) введен </w:t>
      </w:r>
      <w:hyperlink r:id="rId35"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07.11.2022 N 85-ОЗ</w:t>
        </w:r>
      </w:hyperlink>
      <w:r w:rsidRPr="00097A53">
        <w:rPr>
          <w:rFonts w:ascii="Times New Roman" w:eastAsia="Times New Roman" w:hAnsi="Times New Roman" w:cs="Times New Roman"/>
          <w:sz w:val="24"/>
          <w:szCs w:val="24"/>
          <w:lang w:eastAsia="ru-RU"/>
        </w:rPr>
        <w:t>)</w:t>
      </w:r>
    </w:p>
    <w:p w14:paraId="42CBED4A"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45B0215"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3) реабилитированные лица и лица, признанные пострадавшими от политических репрессий, - лица, определенные в соответствии с </w:t>
      </w:r>
      <w:hyperlink r:id="rId36" w:anchor="64U0IK" w:history="1">
        <w:r w:rsidRPr="00097A53">
          <w:rPr>
            <w:rFonts w:ascii="Times New Roman" w:eastAsia="Times New Roman" w:hAnsi="Times New Roman" w:cs="Times New Roman"/>
            <w:color w:val="0000FF"/>
            <w:sz w:val="24"/>
            <w:szCs w:val="24"/>
            <w:u w:val="single"/>
            <w:lang w:eastAsia="ru-RU"/>
          </w:rPr>
          <w:t>Законом Российской Федерации от 18 октября 1991 года N 1761-1 "О реабилитации жертв политических репрессий"</w:t>
        </w:r>
      </w:hyperlink>
      <w:r w:rsidRPr="00097A53">
        <w:rPr>
          <w:rFonts w:ascii="Times New Roman" w:eastAsia="Times New Roman" w:hAnsi="Times New Roman" w:cs="Times New Roman"/>
          <w:sz w:val="24"/>
          <w:szCs w:val="24"/>
          <w:lang w:eastAsia="ru-RU"/>
        </w:rPr>
        <w:t>;</w:t>
      </w:r>
    </w:p>
    <w:p w14:paraId="526B9D12"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5759349"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4) длительное лечение - лечение продолжительностью более двух месяцев подряд, подтверждаемое документом медицинской организации;</w:t>
      </w:r>
    </w:p>
    <w:p w14:paraId="0A9FFF89"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71ADE19"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37"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10.03.2015 N 8-ОЗ</w:t>
        </w:r>
      </w:hyperlink>
      <w:r w:rsidRPr="00097A53">
        <w:rPr>
          <w:rFonts w:ascii="Times New Roman" w:eastAsia="Times New Roman" w:hAnsi="Times New Roman" w:cs="Times New Roman"/>
          <w:sz w:val="24"/>
          <w:szCs w:val="24"/>
          <w:lang w:eastAsia="ru-RU"/>
        </w:rPr>
        <w:t>)</w:t>
      </w:r>
    </w:p>
    <w:p w14:paraId="1CC728D2"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F75BB8F"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5) дорогостоящее лечение - лечение, повлекшее расходы в размере не менее пятнадцати тысяч рублей;</w:t>
      </w:r>
    </w:p>
    <w:p w14:paraId="02A92A6E"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ECD6A65"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6) региональная социальная доплата к пенсии - государственная социальная помощь в виде предоставления гражданину (пенсионеру), проживающему на территории области, не осуществляющему работу и (или) иную деятельность, в период которой он подлежит обязательному пенсионному страхованию в соответствии с </w:t>
      </w:r>
      <w:hyperlink r:id="rId38" w:anchor="7D20K3" w:history="1">
        <w:r w:rsidRPr="00097A53">
          <w:rPr>
            <w:rFonts w:ascii="Times New Roman" w:eastAsia="Times New Roman" w:hAnsi="Times New Roman" w:cs="Times New Roman"/>
            <w:color w:val="0000FF"/>
            <w:sz w:val="24"/>
            <w:szCs w:val="24"/>
            <w:u w:val="single"/>
            <w:lang w:eastAsia="ru-RU"/>
          </w:rPr>
          <w:t>Федеральным законом от 15 декабря 2001 года N 167-ФЗ "Об обязательном пенсионном страховании в Российской Федерации"</w:t>
        </w:r>
      </w:hyperlink>
      <w:r w:rsidRPr="00097A53">
        <w:rPr>
          <w:rFonts w:ascii="Times New Roman" w:eastAsia="Times New Roman" w:hAnsi="Times New Roman" w:cs="Times New Roman"/>
          <w:sz w:val="24"/>
          <w:szCs w:val="24"/>
          <w:lang w:eastAsia="ru-RU"/>
        </w:rPr>
        <w:t>, пенсия (пенсии) которому установлена (установлены) в соответствии с законодательством Российской Федерации (далее - пенсионер), денежной суммы к страховой пенсии и (или) к пенсионному обеспечению.</w:t>
      </w:r>
    </w:p>
    <w:p w14:paraId="19777385"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6978318"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6 введен </w:t>
      </w:r>
      <w:hyperlink r:id="rId39"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03.06.2020 N 52-ОЗ</w:t>
        </w:r>
      </w:hyperlink>
      <w:r w:rsidRPr="00097A53">
        <w:rPr>
          <w:rFonts w:ascii="Times New Roman" w:eastAsia="Times New Roman" w:hAnsi="Times New Roman" w:cs="Times New Roman"/>
          <w:sz w:val="24"/>
          <w:szCs w:val="24"/>
          <w:lang w:eastAsia="ru-RU"/>
        </w:rPr>
        <w:t>)</w:t>
      </w:r>
    </w:p>
    <w:p w14:paraId="4D8CF806"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413E2E2"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2. Иные понятия, используемые в настоящем Законе, применяются в значениях, определенных федеральным законодательством.</w:t>
      </w:r>
    </w:p>
    <w:p w14:paraId="79F3D6BC" w14:textId="77777777" w:rsidR="00097A53" w:rsidRPr="00097A53" w:rsidRDefault="00097A53" w:rsidP="00097A5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97A53">
        <w:rPr>
          <w:rFonts w:ascii="Times New Roman" w:eastAsia="Times New Roman" w:hAnsi="Times New Roman" w:cs="Times New Roman"/>
          <w:b/>
          <w:bCs/>
          <w:sz w:val="36"/>
          <w:szCs w:val="36"/>
          <w:lang w:eastAsia="ru-RU"/>
        </w:rPr>
        <w:lastRenderedPageBreak/>
        <w:br/>
      </w:r>
      <w:r w:rsidRPr="00097A53">
        <w:rPr>
          <w:rFonts w:ascii="Times New Roman" w:eastAsia="Times New Roman" w:hAnsi="Times New Roman" w:cs="Times New Roman"/>
          <w:b/>
          <w:bCs/>
          <w:sz w:val="36"/>
          <w:szCs w:val="36"/>
          <w:lang w:eastAsia="ru-RU"/>
        </w:rPr>
        <w:br/>
        <w:t xml:space="preserve">Статья 3. Виды оказания государственной социальной помощи </w:t>
      </w:r>
    </w:p>
    <w:p w14:paraId="1A81D3F3"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1ACC941"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В соответствии с настоящим Законом оказание государственной социальной помощи малоимущим семьям, малоимущим одиноко проживающим гражданам (далее соответственно - государственная социальная помощь, получатели государственной социальной помощи) осуществляется в следующих видах:</w:t>
      </w:r>
    </w:p>
    <w:p w14:paraId="5CB16A06"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D3D56DB"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40"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03.06.2020 N 52-ОЗ</w:t>
        </w:r>
      </w:hyperlink>
      <w:r w:rsidRPr="00097A53">
        <w:rPr>
          <w:rFonts w:ascii="Times New Roman" w:eastAsia="Times New Roman" w:hAnsi="Times New Roman" w:cs="Times New Roman"/>
          <w:sz w:val="24"/>
          <w:szCs w:val="24"/>
          <w:lang w:eastAsia="ru-RU"/>
        </w:rPr>
        <w:t>)</w:t>
      </w:r>
    </w:p>
    <w:p w14:paraId="5539BE8A"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34F89B4"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1) предоставление денежных выплат (социальных пособий и других выплат);</w:t>
      </w:r>
    </w:p>
    <w:p w14:paraId="3D628280"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735469D"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1 в ред. </w:t>
      </w:r>
      <w:hyperlink r:id="rId41"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02.04.2021 N 24-ОЗ</w:t>
        </w:r>
      </w:hyperlink>
      <w:r w:rsidRPr="00097A53">
        <w:rPr>
          <w:rFonts w:ascii="Times New Roman" w:eastAsia="Times New Roman" w:hAnsi="Times New Roman" w:cs="Times New Roman"/>
          <w:sz w:val="24"/>
          <w:szCs w:val="24"/>
          <w:lang w:eastAsia="ru-RU"/>
        </w:rPr>
        <w:t>)</w:t>
      </w:r>
    </w:p>
    <w:p w14:paraId="21E2ADE8"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03671F4"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2) предоставление натуральной помощи (продукты питания, одежда, обувь и другие виды натуральной помощи).</w:t>
      </w:r>
    </w:p>
    <w:p w14:paraId="13BE5ADC" w14:textId="77777777" w:rsidR="00097A53" w:rsidRPr="00097A53" w:rsidRDefault="00097A53" w:rsidP="00097A5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97A53">
        <w:rPr>
          <w:rFonts w:ascii="Times New Roman" w:eastAsia="Times New Roman" w:hAnsi="Times New Roman" w:cs="Times New Roman"/>
          <w:b/>
          <w:bCs/>
          <w:sz w:val="36"/>
          <w:szCs w:val="36"/>
          <w:lang w:eastAsia="ru-RU"/>
        </w:rPr>
        <w:br/>
      </w:r>
      <w:r w:rsidRPr="00097A53">
        <w:rPr>
          <w:rFonts w:ascii="Times New Roman" w:eastAsia="Times New Roman" w:hAnsi="Times New Roman" w:cs="Times New Roman"/>
          <w:b/>
          <w:bCs/>
          <w:sz w:val="36"/>
          <w:szCs w:val="36"/>
          <w:lang w:eastAsia="ru-RU"/>
        </w:rPr>
        <w:br/>
        <w:t xml:space="preserve">Статья 4. Размер государственной социальной помощи </w:t>
      </w:r>
    </w:p>
    <w:p w14:paraId="08B06CC3"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73492936"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1. Размер государственной социальной помощи (размер денежной выплаты или стоимостное выражение натуральной помощи), оказываемой в соответствии с настоящим Законом, за исключением случаев оказания государственной социальной помощи на основании социального контракта, составляет:</w:t>
      </w:r>
    </w:p>
    <w:p w14:paraId="58BEFB8B"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1C4F84F"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42" w:anchor="64U0IK" w:history="1">
        <w:r w:rsidRPr="00097A53">
          <w:rPr>
            <w:rFonts w:ascii="Times New Roman" w:eastAsia="Times New Roman" w:hAnsi="Times New Roman" w:cs="Times New Roman"/>
            <w:color w:val="0000FF"/>
            <w:sz w:val="24"/>
            <w:szCs w:val="24"/>
            <w:u w:val="single"/>
            <w:lang w:eastAsia="ru-RU"/>
          </w:rPr>
          <w:t>Законов Иркутской области от 31.10.2013 N 86-ОЗ</w:t>
        </w:r>
      </w:hyperlink>
      <w:r w:rsidRPr="00097A53">
        <w:rPr>
          <w:rFonts w:ascii="Times New Roman" w:eastAsia="Times New Roman" w:hAnsi="Times New Roman" w:cs="Times New Roman"/>
          <w:sz w:val="24"/>
          <w:szCs w:val="24"/>
          <w:lang w:eastAsia="ru-RU"/>
        </w:rPr>
        <w:t xml:space="preserve">, </w:t>
      </w:r>
      <w:hyperlink r:id="rId43" w:anchor="64U0IK" w:history="1">
        <w:r w:rsidRPr="00097A53">
          <w:rPr>
            <w:rFonts w:ascii="Times New Roman" w:eastAsia="Times New Roman" w:hAnsi="Times New Roman" w:cs="Times New Roman"/>
            <w:color w:val="0000FF"/>
            <w:sz w:val="24"/>
            <w:szCs w:val="24"/>
            <w:u w:val="single"/>
            <w:lang w:eastAsia="ru-RU"/>
          </w:rPr>
          <w:t>от 02.04.2021 N 24-ОЗ</w:t>
        </w:r>
      </w:hyperlink>
      <w:r w:rsidRPr="00097A53">
        <w:rPr>
          <w:rFonts w:ascii="Times New Roman" w:eastAsia="Times New Roman" w:hAnsi="Times New Roman" w:cs="Times New Roman"/>
          <w:sz w:val="24"/>
          <w:szCs w:val="24"/>
          <w:lang w:eastAsia="ru-RU"/>
        </w:rPr>
        <w:t>)</w:t>
      </w:r>
    </w:p>
    <w:p w14:paraId="6C76CF5B"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4FDBC0A"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1) в связи:</w:t>
      </w:r>
    </w:p>
    <w:p w14:paraId="3523875A"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F0C589F"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lastRenderedPageBreak/>
        <w:t>а) с длительным лечением - в сумме, указанной в заявлении о назначении государственной социальной помощи, но не более десяти тысяч рублей;</w:t>
      </w:r>
    </w:p>
    <w:p w14:paraId="07B085D6"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A0B0D74"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б) с дорогостоящим лечением - в сумме понесенных расходов, но не более сорока тысяч рублей;</w:t>
      </w:r>
    </w:p>
    <w:p w14:paraId="350FE326"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D89F1A3"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1 в ред. </w:t>
      </w:r>
      <w:hyperlink r:id="rId44"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06.11.2012 N 111-ОЗ</w:t>
        </w:r>
      </w:hyperlink>
      <w:r w:rsidRPr="00097A53">
        <w:rPr>
          <w:rFonts w:ascii="Times New Roman" w:eastAsia="Times New Roman" w:hAnsi="Times New Roman" w:cs="Times New Roman"/>
          <w:sz w:val="24"/>
          <w:szCs w:val="24"/>
          <w:lang w:eastAsia="ru-RU"/>
        </w:rPr>
        <w:t>)</w:t>
      </w:r>
    </w:p>
    <w:p w14:paraId="7007C2F8"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74CF8C3E"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2) в связи с утратой (повреждением) движимого имущества - пять тысяч рублей (для малоимущей семьи - на каждого члена семьи, но не более двадцати тысяч рублей на семью в целом);</w:t>
      </w:r>
    </w:p>
    <w:p w14:paraId="594412F2"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397A176"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2 в ред. </w:t>
      </w:r>
      <w:hyperlink r:id="rId45"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11.03.2019 N 16-ОЗ</w:t>
        </w:r>
      </w:hyperlink>
      <w:r w:rsidRPr="00097A53">
        <w:rPr>
          <w:rFonts w:ascii="Times New Roman" w:eastAsia="Times New Roman" w:hAnsi="Times New Roman" w:cs="Times New Roman"/>
          <w:sz w:val="24"/>
          <w:szCs w:val="24"/>
          <w:lang w:eastAsia="ru-RU"/>
        </w:rPr>
        <w:t>)</w:t>
      </w:r>
    </w:p>
    <w:p w14:paraId="0B19F3A7"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7DA50197"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3) в связи с повреждением жилого помещения - сумма, указанная в заявлении о назначении государственной социальной помощи, но не более двадцати пяти тысяч рублей (для малоимущей семьи - на семью в целом);</w:t>
      </w:r>
    </w:p>
    <w:p w14:paraId="3E3AF956"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777C3F44"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3 в ред. </w:t>
      </w:r>
      <w:hyperlink r:id="rId46"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11.03.2019 N 16-ОЗ</w:t>
        </w:r>
      </w:hyperlink>
      <w:r w:rsidRPr="00097A53">
        <w:rPr>
          <w:rFonts w:ascii="Times New Roman" w:eastAsia="Times New Roman" w:hAnsi="Times New Roman" w:cs="Times New Roman"/>
          <w:sz w:val="24"/>
          <w:szCs w:val="24"/>
          <w:lang w:eastAsia="ru-RU"/>
        </w:rPr>
        <w:t>)</w:t>
      </w:r>
    </w:p>
    <w:p w14:paraId="74940A89"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E652D44"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4) в связи с утратой (разрушением) жилого помещения - сумма, указанная в заявлении о назначении государственной социальной помощи, но не более ста тысяч рублей (для малоимущей семьи - на семью в целом);</w:t>
      </w:r>
    </w:p>
    <w:p w14:paraId="3A86818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5236983"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4 в ред. </w:t>
      </w:r>
      <w:hyperlink r:id="rId47"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11.03.2019 N 16-ОЗ</w:t>
        </w:r>
      </w:hyperlink>
      <w:r w:rsidRPr="00097A53">
        <w:rPr>
          <w:rFonts w:ascii="Times New Roman" w:eastAsia="Times New Roman" w:hAnsi="Times New Roman" w:cs="Times New Roman"/>
          <w:sz w:val="24"/>
          <w:szCs w:val="24"/>
          <w:lang w:eastAsia="ru-RU"/>
        </w:rPr>
        <w:t>)</w:t>
      </w:r>
    </w:p>
    <w:p w14:paraId="4A93A825"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DA68051"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4(1)) в связи с получением образования по очной форме обучения за счет бюджетных ассигнований федерального бюджета, областного бюджета:</w:t>
      </w:r>
    </w:p>
    <w:p w14:paraId="179553FB"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6C392A2"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а) для малоимущей семьи - 100 рублей;</w:t>
      </w:r>
    </w:p>
    <w:p w14:paraId="27DD3183"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BC12E34"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lastRenderedPageBreak/>
        <w:t>б) для малоимущего одиноко проживающего гражданина - 50 рублей;</w:t>
      </w:r>
    </w:p>
    <w:p w14:paraId="6D1662E5"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EDCDB83"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4(1) введен </w:t>
      </w:r>
      <w:hyperlink r:id="rId48"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19.03.2018 N 10-ОЗ</w:t>
        </w:r>
      </w:hyperlink>
      <w:r w:rsidRPr="00097A53">
        <w:rPr>
          <w:rFonts w:ascii="Times New Roman" w:eastAsia="Times New Roman" w:hAnsi="Times New Roman" w:cs="Times New Roman"/>
          <w:sz w:val="24"/>
          <w:szCs w:val="24"/>
          <w:lang w:eastAsia="ru-RU"/>
        </w:rPr>
        <w:t>)</w:t>
      </w:r>
    </w:p>
    <w:p w14:paraId="49DDEEDB"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2211F39"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5) в остальных случаях:</w:t>
      </w:r>
    </w:p>
    <w:p w14:paraId="2BB7BB7B"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2A01521"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а) для малоимущей семьи - размер, указанный в заявлении о назначении государственной социальной помощи, но не более пяти тысяч рублей;</w:t>
      </w:r>
    </w:p>
    <w:p w14:paraId="12577CB7"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1583745"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49" w:anchor="64U0IK" w:history="1">
        <w:r w:rsidRPr="00097A53">
          <w:rPr>
            <w:rFonts w:ascii="Times New Roman" w:eastAsia="Times New Roman" w:hAnsi="Times New Roman" w:cs="Times New Roman"/>
            <w:color w:val="0000FF"/>
            <w:sz w:val="24"/>
            <w:szCs w:val="24"/>
            <w:u w:val="single"/>
            <w:lang w:eastAsia="ru-RU"/>
          </w:rPr>
          <w:t>Законов Иркутской области от 30.12.2011 N 150-ОЗ</w:t>
        </w:r>
      </w:hyperlink>
      <w:r w:rsidRPr="00097A53">
        <w:rPr>
          <w:rFonts w:ascii="Times New Roman" w:eastAsia="Times New Roman" w:hAnsi="Times New Roman" w:cs="Times New Roman"/>
          <w:sz w:val="24"/>
          <w:szCs w:val="24"/>
          <w:lang w:eastAsia="ru-RU"/>
        </w:rPr>
        <w:t xml:space="preserve">, </w:t>
      </w:r>
      <w:hyperlink r:id="rId50" w:anchor="64U0IK" w:history="1">
        <w:r w:rsidRPr="00097A53">
          <w:rPr>
            <w:rFonts w:ascii="Times New Roman" w:eastAsia="Times New Roman" w:hAnsi="Times New Roman" w:cs="Times New Roman"/>
            <w:color w:val="0000FF"/>
            <w:sz w:val="24"/>
            <w:szCs w:val="24"/>
            <w:u w:val="single"/>
            <w:lang w:eastAsia="ru-RU"/>
          </w:rPr>
          <w:t>от 06.11.2012 N 111-ОЗ</w:t>
        </w:r>
      </w:hyperlink>
      <w:r w:rsidRPr="00097A53">
        <w:rPr>
          <w:rFonts w:ascii="Times New Roman" w:eastAsia="Times New Roman" w:hAnsi="Times New Roman" w:cs="Times New Roman"/>
          <w:sz w:val="24"/>
          <w:szCs w:val="24"/>
          <w:lang w:eastAsia="ru-RU"/>
        </w:rPr>
        <w:t>)</w:t>
      </w:r>
    </w:p>
    <w:p w14:paraId="704D3425"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CD666BA"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б) для малоимущего одиноко проживающего гражданина - размер, указанный в заявлении о назначении государственной социальной помощи, но не более трех тысяч рублей.</w:t>
      </w:r>
    </w:p>
    <w:p w14:paraId="282FCE01"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CFECD6F"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51" w:anchor="64U0IK" w:history="1">
        <w:r w:rsidRPr="00097A53">
          <w:rPr>
            <w:rFonts w:ascii="Times New Roman" w:eastAsia="Times New Roman" w:hAnsi="Times New Roman" w:cs="Times New Roman"/>
            <w:color w:val="0000FF"/>
            <w:sz w:val="24"/>
            <w:szCs w:val="24"/>
            <w:u w:val="single"/>
            <w:lang w:eastAsia="ru-RU"/>
          </w:rPr>
          <w:t>Законов Иркутской области от 30.12.2011 N 150-ОЗ</w:t>
        </w:r>
      </w:hyperlink>
      <w:r w:rsidRPr="00097A53">
        <w:rPr>
          <w:rFonts w:ascii="Times New Roman" w:eastAsia="Times New Roman" w:hAnsi="Times New Roman" w:cs="Times New Roman"/>
          <w:sz w:val="24"/>
          <w:szCs w:val="24"/>
          <w:lang w:eastAsia="ru-RU"/>
        </w:rPr>
        <w:t xml:space="preserve">, </w:t>
      </w:r>
      <w:hyperlink r:id="rId52" w:anchor="64U0IK" w:history="1">
        <w:r w:rsidRPr="00097A53">
          <w:rPr>
            <w:rFonts w:ascii="Times New Roman" w:eastAsia="Times New Roman" w:hAnsi="Times New Roman" w:cs="Times New Roman"/>
            <w:color w:val="0000FF"/>
            <w:sz w:val="24"/>
            <w:szCs w:val="24"/>
            <w:u w:val="single"/>
            <w:lang w:eastAsia="ru-RU"/>
          </w:rPr>
          <w:t>от 06.11.2012 N 111-ОЗ</w:t>
        </w:r>
      </w:hyperlink>
      <w:r w:rsidRPr="00097A53">
        <w:rPr>
          <w:rFonts w:ascii="Times New Roman" w:eastAsia="Times New Roman" w:hAnsi="Times New Roman" w:cs="Times New Roman"/>
          <w:sz w:val="24"/>
          <w:szCs w:val="24"/>
          <w:lang w:eastAsia="ru-RU"/>
        </w:rPr>
        <w:t>)</w:t>
      </w:r>
    </w:p>
    <w:p w14:paraId="661C09B1"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CACBA7E"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2. Размер государственной социальной помощи в виде денежной выплаты, оказываемой в соответствии с настоящим Законом на основании социального контракта, устанавливается в социальном контракте по соглашению сторон с учетом содержания конкретной программы социальной адаптации и составляет:</w:t>
      </w:r>
    </w:p>
    <w:p w14:paraId="697B62E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D8DACFB"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1) на поиск работы:</w:t>
      </w:r>
    </w:p>
    <w:p w14:paraId="7F31DF17"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7486141"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а) получателю государственной социальной помощи, зарегистрированному в государственном учреждении службы занятости населения в качестве безработного или ищущего работу, в течение одного месяца с даты заключения социального контракта и трех месяцев с даты подтверждения факта его трудоустройства - ежемесячно в размере величины прожиточного минимума для трудоспособного населения, установленного Правительством Иркутской области по району (местности), в котором (которой) проживает (пребывает) получатель государственной социальной помощи (далее - величина прожиточного минимума для трудоспособного населения);</w:t>
      </w:r>
    </w:p>
    <w:p w14:paraId="6EC7C3AA"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0AA54C9"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lastRenderedPageBreak/>
        <w:t xml:space="preserve">(в ред. </w:t>
      </w:r>
      <w:hyperlink r:id="rId53" w:anchor="64U0IK" w:history="1">
        <w:r w:rsidRPr="00097A53">
          <w:rPr>
            <w:rFonts w:ascii="Times New Roman" w:eastAsia="Times New Roman" w:hAnsi="Times New Roman" w:cs="Times New Roman"/>
            <w:color w:val="0000FF"/>
            <w:sz w:val="24"/>
            <w:szCs w:val="24"/>
            <w:u w:val="single"/>
            <w:lang w:eastAsia="ru-RU"/>
          </w:rPr>
          <w:t>Законов Иркутской области от 07.11.2022 N 85-ОЗ</w:t>
        </w:r>
      </w:hyperlink>
      <w:r w:rsidRPr="00097A53">
        <w:rPr>
          <w:rFonts w:ascii="Times New Roman" w:eastAsia="Times New Roman" w:hAnsi="Times New Roman" w:cs="Times New Roman"/>
          <w:sz w:val="24"/>
          <w:szCs w:val="24"/>
          <w:lang w:eastAsia="ru-RU"/>
        </w:rPr>
        <w:t xml:space="preserve">, </w:t>
      </w:r>
      <w:hyperlink r:id="rId54" w:anchor="64U0IK" w:history="1">
        <w:r w:rsidRPr="00097A53">
          <w:rPr>
            <w:rFonts w:ascii="Times New Roman" w:eastAsia="Times New Roman" w:hAnsi="Times New Roman" w:cs="Times New Roman"/>
            <w:color w:val="0000FF"/>
            <w:sz w:val="24"/>
            <w:szCs w:val="24"/>
            <w:u w:val="single"/>
            <w:lang w:eastAsia="ru-RU"/>
          </w:rPr>
          <w:t>от 16.02.2024 N 5-ОЗ</w:t>
        </w:r>
      </w:hyperlink>
      <w:r w:rsidRPr="00097A53">
        <w:rPr>
          <w:rFonts w:ascii="Times New Roman" w:eastAsia="Times New Roman" w:hAnsi="Times New Roman" w:cs="Times New Roman"/>
          <w:sz w:val="24"/>
          <w:szCs w:val="24"/>
          <w:lang w:eastAsia="ru-RU"/>
        </w:rPr>
        <w:t>)</w:t>
      </w:r>
    </w:p>
    <w:p w14:paraId="21835898"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6EA9430"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б) получателю государственной социальной помощи, зарегистрированному в государственном учреждении службы занятости населения в качестве безработного или ищущего работу, в период прохождения профессионального обучения или получения дополнительного профессионального образования (далее - обучение) - ежемесячно, на период прохождения такого обучения, на срок не более трех месяцев в размере половины величины прожиточного минимума для трудоспособного населения; единовременно в размере стоимости курса обучения, но не более тридцати тысяч рублей;</w:t>
      </w:r>
    </w:p>
    <w:p w14:paraId="3043DA08"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61025F2"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w:t>
      </w:r>
      <w:proofErr w:type="spellStart"/>
      <w:r w:rsidRPr="00097A53">
        <w:rPr>
          <w:rFonts w:ascii="Times New Roman" w:eastAsia="Times New Roman" w:hAnsi="Times New Roman" w:cs="Times New Roman"/>
          <w:sz w:val="24"/>
          <w:szCs w:val="24"/>
          <w:lang w:eastAsia="ru-RU"/>
        </w:rPr>
        <w:t>пп</w:t>
      </w:r>
      <w:proofErr w:type="spellEnd"/>
      <w:r w:rsidRPr="00097A53">
        <w:rPr>
          <w:rFonts w:ascii="Times New Roman" w:eastAsia="Times New Roman" w:hAnsi="Times New Roman" w:cs="Times New Roman"/>
          <w:sz w:val="24"/>
          <w:szCs w:val="24"/>
          <w:lang w:eastAsia="ru-RU"/>
        </w:rPr>
        <w:t xml:space="preserve">. "б" в ред. </w:t>
      </w:r>
      <w:hyperlink r:id="rId55"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16.02.2024 N 5-ОЗ</w:t>
        </w:r>
      </w:hyperlink>
      <w:r w:rsidRPr="00097A53">
        <w:rPr>
          <w:rFonts w:ascii="Times New Roman" w:eastAsia="Times New Roman" w:hAnsi="Times New Roman" w:cs="Times New Roman"/>
          <w:sz w:val="24"/>
          <w:szCs w:val="24"/>
          <w:lang w:eastAsia="ru-RU"/>
        </w:rPr>
        <w:t>)</w:t>
      </w:r>
    </w:p>
    <w:p w14:paraId="248C81DE"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D5EEA08"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2) на осуществление индивидуальной предпринимательской деятельности - единовременно или по частям в зависимости от этапа исполнения мероприятий программы социальной адаптации и бизнес-плана в размере не более трехсот пятидесяти тысяч рублей; единовременно в размере стоимости курса обучения, но не более тридцати тысяч рублей (в случае прохождения получателем государственной социальной помощи обучения);</w:t>
      </w:r>
    </w:p>
    <w:p w14:paraId="7D44FA36"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A3FEA7E"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56" w:anchor="64U0IK" w:history="1">
        <w:r w:rsidRPr="00097A53">
          <w:rPr>
            <w:rFonts w:ascii="Times New Roman" w:eastAsia="Times New Roman" w:hAnsi="Times New Roman" w:cs="Times New Roman"/>
            <w:color w:val="0000FF"/>
            <w:sz w:val="24"/>
            <w:szCs w:val="24"/>
            <w:u w:val="single"/>
            <w:lang w:eastAsia="ru-RU"/>
          </w:rPr>
          <w:t>Законов Иркутской области от 04.10.2022 N 74-ОЗ</w:t>
        </w:r>
      </w:hyperlink>
      <w:r w:rsidRPr="00097A53">
        <w:rPr>
          <w:rFonts w:ascii="Times New Roman" w:eastAsia="Times New Roman" w:hAnsi="Times New Roman" w:cs="Times New Roman"/>
          <w:sz w:val="24"/>
          <w:szCs w:val="24"/>
          <w:lang w:eastAsia="ru-RU"/>
        </w:rPr>
        <w:t xml:space="preserve">, </w:t>
      </w:r>
      <w:hyperlink r:id="rId57" w:anchor="64U0IK" w:history="1">
        <w:r w:rsidRPr="00097A53">
          <w:rPr>
            <w:rFonts w:ascii="Times New Roman" w:eastAsia="Times New Roman" w:hAnsi="Times New Roman" w:cs="Times New Roman"/>
            <w:color w:val="0000FF"/>
            <w:sz w:val="24"/>
            <w:szCs w:val="24"/>
            <w:u w:val="single"/>
            <w:lang w:eastAsia="ru-RU"/>
          </w:rPr>
          <w:t>от 16.02.2024 N 5-ОЗ</w:t>
        </w:r>
      </w:hyperlink>
      <w:r w:rsidRPr="00097A53">
        <w:rPr>
          <w:rFonts w:ascii="Times New Roman" w:eastAsia="Times New Roman" w:hAnsi="Times New Roman" w:cs="Times New Roman"/>
          <w:sz w:val="24"/>
          <w:szCs w:val="24"/>
          <w:lang w:eastAsia="ru-RU"/>
        </w:rPr>
        <w:t>)</w:t>
      </w:r>
    </w:p>
    <w:p w14:paraId="6113CDCC"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FCAE5C6"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3) на ведение личного подсобного хозяйства -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 в размере не более двухсот тысяч рублей; единовременно в размере стоимости курса обучения, но не более тридцати тысяч рублей (в случае прохождения получателем государственной социальной помощи обучения);</w:t>
      </w:r>
    </w:p>
    <w:p w14:paraId="35DDAE87"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47D4378"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58" w:anchor="64U0IK" w:history="1">
        <w:r w:rsidRPr="00097A53">
          <w:rPr>
            <w:rFonts w:ascii="Times New Roman" w:eastAsia="Times New Roman" w:hAnsi="Times New Roman" w:cs="Times New Roman"/>
            <w:color w:val="0000FF"/>
            <w:sz w:val="24"/>
            <w:szCs w:val="24"/>
            <w:u w:val="single"/>
            <w:lang w:eastAsia="ru-RU"/>
          </w:rPr>
          <w:t>Законов Иркутской области от 04.10.2022 N 74-ОЗ</w:t>
        </w:r>
      </w:hyperlink>
      <w:r w:rsidRPr="00097A53">
        <w:rPr>
          <w:rFonts w:ascii="Times New Roman" w:eastAsia="Times New Roman" w:hAnsi="Times New Roman" w:cs="Times New Roman"/>
          <w:sz w:val="24"/>
          <w:szCs w:val="24"/>
          <w:lang w:eastAsia="ru-RU"/>
        </w:rPr>
        <w:t xml:space="preserve">, </w:t>
      </w:r>
      <w:hyperlink r:id="rId59" w:anchor="64U0IK" w:history="1">
        <w:r w:rsidRPr="00097A53">
          <w:rPr>
            <w:rFonts w:ascii="Times New Roman" w:eastAsia="Times New Roman" w:hAnsi="Times New Roman" w:cs="Times New Roman"/>
            <w:color w:val="0000FF"/>
            <w:sz w:val="24"/>
            <w:szCs w:val="24"/>
            <w:u w:val="single"/>
            <w:lang w:eastAsia="ru-RU"/>
          </w:rPr>
          <w:t>от 16.02.2024 N 5-ОЗ</w:t>
        </w:r>
      </w:hyperlink>
      <w:r w:rsidRPr="00097A53">
        <w:rPr>
          <w:rFonts w:ascii="Times New Roman" w:eastAsia="Times New Roman" w:hAnsi="Times New Roman" w:cs="Times New Roman"/>
          <w:sz w:val="24"/>
          <w:szCs w:val="24"/>
          <w:lang w:eastAsia="ru-RU"/>
        </w:rPr>
        <w:t>)</w:t>
      </w:r>
    </w:p>
    <w:p w14:paraId="2491FE9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FE03F26"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4) на осуществление иных мероприятий, направленных на преодоление получателем государственной социальной помощи трудной жизненной ситуации, - ежемесячно на срок не более шести месяцев в размере величины прожиточного минимума для трудоспособного населения или единовременно за весь период действия социального контракта. Размер единовременной денежной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14:paraId="28E33DF1"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0CC15AD"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4 в ред. </w:t>
      </w:r>
      <w:hyperlink r:id="rId60"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16.02.2024 N 5-ОЗ</w:t>
        </w:r>
      </w:hyperlink>
      <w:r w:rsidRPr="00097A53">
        <w:rPr>
          <w:rFonts w:ascii="Times New Roman" w:eastAsia="Times New Roman" w:hAnsi="Times New Roman" w:cs="Times New Roman"/>
          <w:sz w:val="24"/>
          <w:szCs w:val="24"/>
          <w:lang w:eastAsia="ru-RU"/>
        </w:rPr>
        <w:t>)</w:t>
      </w:r>
    </w:p>
    <w:p w14:paraId="2068607F"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F4AA906"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(часть 2 в ред. </w:t>
      </w:r>
      <w:hyperlink r:id="rId61"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02.04.2021 N 24-ОЗ</w:t>
        </w:r>
      </w:hyperlink>
      <w:r w:rsidRPr="00097A53">
        <w:rPr>
          <w:rFonts w:ascii="Times New Roman" w:eastAsia="Times New Roman" w:hAnsi="Times New Roman" w:cs="Times New Roman"/>
          <w:sz w:val="24"/>
          <w:szCs w:val="24"/>
          <w:lang w:eastAsia="ru-RU"/>
        </w:rPr>
        <w:t>)</w:t>
      </w:r>
    </w:p>
    <w:p w14:paraId="4E43308F"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2AAAE93"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3. Размеры и предельные размеры государственной социальной помощи, определенные в части 1 настоящей статьи, индексируются в порядке, установленном законом области.</w:t>
      </w:r>
    </w:p>
    <w:p w14:paraId="68F801F6"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D701BEE"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Размеры государственной социальной помощи в виде денежных выплат, указанных в части 2 настоящей статьи, подлежат перерасчету в беззаявительном порядке с месяца изменения величины прожиточного минимума для трудоспособного населения (за исключением случая, когда денежная выплата, предусмотренная пунктом 4 части 2 настоящей статьи, осуществлена единовременно).</w:t>
      </w:r>
    </w:p>
    <w:p w14:paraId="20EC309C"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0119E86"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(абзац введен </w:t>
      </w:r>
      <w:hyperlink r:id="rId62"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16.02.2024 N 5-ОЗ</w:t>
        </w:r>
      </w:hyperlink>
      <w:r w:rsidRPr="00097A53">
        <w:rPr>
          <w:rFonts w:ascii="Times New Roman" w:eastAsia="Times New Roman" w:hAnsi="Times New Roman" w:cs="Times New Roman"/>
          <w:sz w:val="24"/>
          <w:szCs w:val="24"/>
          <w:lang w:eastAsia="ru-RU"/>
        </w:rPr>
        <w:t>)</w:t>
      </w:r>
    </w:p>
    <w:p w14:paraId="5EFB49F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950F639"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(часть 3 в ред. </w:t>
      </w:r>
      <w:hyperlink r:id="rId63"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03.05.2023 N 45-ОЗ</w:t>
        </w:r>
      </w:hyperlink>
      <w:r w:rsidRPr="00097A53">
        <w:rPr>
          <w:rFonts w:ascii="Times New Roman" w:eastAsia="Times New Roman" w:hAnsi="Times New Roman" w:cs="Times New Roman"/>
          <w:sz w:val="24"/>
          <w:szCs w:val="24"/>
          <w:lang w:eastAsia="ru-RU"/>
        </w:rPr>
        <w:t>)</w:t>
      </w:r>
    </w:p>
    <w:p w14:paraId="6202C7B7" w14:textId="77777777" w:rsidR="00097A53" w:rsidRPr="00097A53" w:rsidRDefault="00097A53" w:rsidP="00097A5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97A53">
        <w:rPr>
          <w:rFonts w:ascii="Times New Roman" w:eastAsia="Times New Roman" w:hAnsi="Times New Roman" w:cs="Times New Roman"/>
          <w:b/>
          <w:bCs/>
          <w:sz w:val="36"/>
          <w:szCs w:val="36"/>
          <w:lang w:eastAsia="ru-RU"/>
        </w:rPr>
        <w:br/>
      </w:r>
      <w:r w:rsidRPr="00097A53">
        <w:rPr>
          <w:rFonts w:ascii="Times New Roman" w:eastAsia="Times New Roman" w:hAnsi="Times New Roman" w:cs="Times New Roman"/>
          <w:b/>
          <w:bCs/>
          <w:sz w:val="36"/>
          <w:szCs w:val="36"/>
          <w:lang w:eastAsia="ru-RU"/>
        </w:rPr>
        <w:br/>
        <w:t xml:space="preserve">Статья 5. Условия назначения государственной социальной помощи </w:t>
      </w:r>
    </w:p>
    <w:p w14:paraId="1FB49D9C"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F0F3340"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1. Государственная социальная помощь назначается получателям государственной социальной помощи при условии, если наличие у них среднедушевого дохода ниже величины прожиточного минимума на душу населения, установленного Правительством Иркутской области по району (местности), в котором (которой) проживают получатели государственной социальной помощи (далее - величина прожиточного минимума на душу населения), обусловлено объективными обстоятельствами, не зависящими от них самих (инвалидность, потеря кормильца, безработица, поиск работы, утрата (повреждение) движимого имущества, повреждение жилого помещения, утрата (разрушение) жилого помещения, получение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I группы и тому подобное).</w:t>
      </w:r>
    </w:p>
    <w:p w14:paraId="352E065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1B58388"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lastRenderedPageBreak/>
        <w:t xml:space="preserve">(в ред. </w:t>
      </w:r>
      <w:hyperlink r:id="rId64"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16.02.2024 N 5-ОЗ</w:t>
        </w:r>
      </w:hyperlink>
      <w:r w:rsidRPr="00097A53">
        <w:rPr>
          <w:rFonts w:ascii="Times New Roman" w:eastAsia="Times New Roman" w:hAnsi="Times New Roman" w:cs="Times New Roman"/>
          <w:sz w:val="24"/>
          <w:szCs w:val="24"/>
          <w:lang w:eastAsia="ru-RU"/>
        </w:rPr>
        <w:t>)</w:t>
      </w:r>
    </w:p>
    <w:p w14:paraId="6B83C907"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9C3FC77"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Государственная социальная помощь на основании социального контракта назначается также имеющим среднедушевой доход ниже величины прожиточного минимума на душу населения:</w:t>
      </w:r>
    </w:p>
    <w:p w14:paraId="2EB942DD"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446E5C4"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65"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16.02.2024 N 5-ОЗ</w:t>
        </w:r>
      </w:hyperlink>
      <w:r w:rsidRPr="00097A53">
        <w:rPr>
          <w:rFonts w:ascii="Times New Roman" w:eastAsia="Times New Roman" w:hAnsi="Times New Roman" w:cs="Times New Roman"/>
          <w:sz w:val="24"/>
          <w:szCs w:val="24"/>
          <w:lang w:eastAsia="ru-RU"/>
        </w:rPr>
        <w:t>)</w:t>
      </w:r>
    </w:p>
    <w:p w14:paraId="7EE93CA2"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4C8080A"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1) семьям, имеющим трех и более детей, не достигших возраста восемнадцати лет, включая детей, принятых под опеку (попечительство), переданных на воспитание в приемную семью, без учета детей, находящихся на полном государственном обеспечении;</w:t>
      </w:r>
    </w:p>
    <w:p w14:paraId="18E944C5"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8000AF0"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2) семьям с единственным родителем ребенка (детей);</w:t>
      </w:r>
    </w:p>
    <w:p w14:paraId="44B07D11"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1BAD3E3"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3) семьям участников специальной военной операции, проводимой с 24 февраля 2022 года (далее - специальная военная операция).</w:t>
      </w:r>
    </w:p>
    <w:p w14:paraId="375F75B8"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433EDE8"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(п. 3 введен </w:t>
      </w:r>
      <w:hyperlink r:id="rId66"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16.02.2024 N 5-ОЗ</w:t>
        </w:r>
      </w:hyperlink>
      <w:r w:rsidRPr="00097A53">
        <w:rPr>
          <w:rFonts w:ascii="Times New Roman" w:eastAsia="Times New Roman" w:hAnsi="Times New Roman" w:cs="Times New Roman"/>
          <w:sz w:val="24"/>
          <w:szCs w:val="24"/>
          <w:lang w:eastAsia="ru-RU"/>
        </w:rPr>
        <w:t>)</w:t>
      </w:r>
    </w:p>
    <w:p w14:paraId="373AC3DC"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4789BF2"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Для целей настоящего Закона к участникам специальной военной операции относятся граждане Российской Федерации, указанные в части 2 статьи 1 </w:t>
      </w:r>
      <w:hyperlink r:id="rId67"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7 июля 2022 года N 53-ОЗ "О дополнительных мерах социальной поддержки участников специальной военной операции и членов их семей"</w:t>
        </w:r>
      </w:hyperlink>
      <w:r w:rsidRPr="00097A53">
        <w:rPr>
          <w:rFonts w:ascii="Times New Roman" w:eastAsia="Times New Roman" w:hAnsi="Times New Roman" w:cs="Times New Roman"/>
          <w:sz w:val="24"/>
          <w:szCs w:val="24"/>
          <w:lang w:eastAsia="ru-RU"/>
        </w:rPr>
        <w:t>.</w:t>
      </w:r>
    </w:p>
    <w:p w14:paraId="020388A1"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C9D49AD"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(абзац введен </w:t>
      </w:r>
      <w:hyperlink r:id="rId68"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16.02.2024 N 5-ОЗ</w:t>
        </w:r>
      </w:hyperlink>
      <w:r w:rsidRPr="00097A53">
        <w:rPr>
          <w:rFonts w:ascii="Times New Roman" w:eastAsia="Times New Roman" w:hAnsi="Times New Roman" w:cs="Times New Roman"/>
          <w:sz w:val="24"/>
          <w:szCs w:val="24"/>
          <w:lang w:eastAsia="ru-RU"/>
        </w:rPr>
        <w:t>)</w:t>
      </w:r>
    </w:p>
    <w:p w14:paraId="19204CBE"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72CC5CE"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Государственная социальная помощь на мероприятия, указанные в пункте 4 части 2 статьи 4 настоящего Закона, предоставляется следующим категориям получателей государственной социальной помощи:</w:t>
      </w:r>
    </w:p>
    <w:p w14:paraId="5BAD2CD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D9D9550"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(абзац введен </w:t>
      </w:r>
      <w:hyperlink r:id="rId69"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16.02.2024 N 5-ОЗ</w:t>
        </w:r>
      </w:hyperlink>
      <w:r w:rsidRPr="00097A53">
        <w:rPr>
          <w:rFonts w:ascii="Times New Roman" w:eastAsia="Times New Roman" w:hAnsi="Times New Roman" w:cs="Times New Roman"/>
          <w:sz w:val="24"/>
          <w:szCs w:val="24"/>
          <w:lang w:eastAsia="ru-RU"/>
        </w:rPr>
        <w:t>)</w:t>
      </w:r>
    </w:p>
    <w:p w14:paraId="4175DECD"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1F135EA"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семьям, в которых родители (законные представители) или единственный родитель (законный представитель) являются (является) неработающими инвалидами (неработающим инвалидом) I или II группы;</w:t>
      </w:r>
    </w:p>
    <w:p w14:paraId="7DAE2ADF"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DAF9730"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(абзац введен </w:t>
      </w:r>
      <w:hyperlink r:id="rId70"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16.02.2024 N 5-ОЗ</w:t>
        </w:r>
      </w:hyperlink>
      <w:r w:rsidRPr="00097A53">
        <w:rPr>
          <w:rFonts w:ascii="Times New Roman" w:eastAsia="Times New Roman" w:hAnsi="Times New Roman" w:cs="Times New Roman"/>
          <w:sz w:val="24"/>
          <w:szCs w:val="24"/>
          <w:lang w:eastAsia="ru-RU"/>
        </w:rPr>
        <w:t>)</w:t>
      </w:r>
    </w:p>
    <w:p w14:paraId="7447CEBF"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1D36C14"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семьям, имеющим в составе ребенка-инвалида или ребенка, проходящего реабилитацию после длительного лечения и нуждающегося в дорогостоящем лечении;</w:t>
      </w:r>
    </w:p>
    <w:p w14:paraId="26E5E3F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C66D352"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(абзац введен </w:t>
      </w:r>
      <w:hyperlink r:id="rId71"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16.02.2024 N 5-ОЗ</w:t>
        </w:r>
      </w:hyperlink>
      <w:r w:rsidRPr="00097A53">
        <w:rPr>
          <w:rFonts w:ascii="Times New Roman" w:eastAsia="Times New Roman" w:hAnsi="Times New Roman" w:cs="Times New Roman"/>
          <w:sz w:val="24"/>
          <w:szCs w:val="24"/>
          <w:lang w:eastAsia="ru-RU"/>
        </w:rPr>
        <w:t>)</w:t>
      </w:r>
    </w:p>
    <w:p w14:paraId="6FC5CCCC"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24EB06A"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семьям участников специальной военной операции, получивших увечье (ранение, травму, контузию) или заболевание в ходе проведения специальной военной операции;</w:t>
      </w:r>
    </w:p>
    <w:p w14:paraId="6FD28130"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79B2EE7E"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(абзац введен </w:t>
      </w:r>
      <w:hyperlink r:id="rId72"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16.02.2024 N 5-ОЗ</w:t>
        </w:r>
      </w:hyperlink>
      <w:r w:rsidRPr="00097A53">
        <w:rPr>
          <w:rFonts w:ascii="Times New Roman" w:eastAsia="Times New Roman" w:hAnsi="Times New Roman" w:cs="Times New Roman"/>
          <w:sz w:val="24"/>
          <w:szCs w:val="24"/>
          <w:lang w:eastAsia="ru-RU"/>
        </w:rPr>
        <w:t>)</w:t>
      </w:r>
    </w:p>
    <w:p w14:paraId="607452E1"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99C6C5C"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семьям, вынужденно покинувшим место жительства вследствие военных действий или чрезвычайной ситуации.</w:t>
      </w:r>
    </w:p>
    <w:p w14:paraId="30F5F178"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63D5F95"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(абзац введен </w:t>
      </w:r>
      <w:hyperlink r:id="rId73"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16.02.2024 N 5-ОЗ</w:t>
        </w:r>
      </w:hyperlink>
      <w:r w:rsidRPr="00097A53">
        <w:rPr>
          <w:rFonts w:ascii="Times New Roman" w:eastAsia="Times New Roman" w:hAnsi="Times New Roman" w:cs="Times New Roman"/>
          <w:sz w:val="24"/>
          <w:szCs w:val="24"/>
          <w:lang w:eastAsia="ru-RU"/>
        </w:rPr>
        <w:t>)</w:t>
      </w:r>
    </w:p>
    <w:p w14:paraId="5B88D2E9"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2B10112F"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(часть 1 в ред. </w:t>
      </w:r>
      <w:hyperlink r:id="rId74"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07.11.2022 N 85-ОЗ</w:t>
        </w:r>
      </w:hyperlink>
      <w:r w:rsidRPr="00097A53">
        <w:rPr>
          <w:rFonts w:ascii="Times New Roman" w:eastAsia="Times New Roman" w:hAnsi="Times New Roman" w:cs="Times New Roman"/>
          <w:sz w:val="24"/>
          <w:szCs w:val="24"/>
          <w:lang w:eastAsia="ru-RU"/>
        </w:rPr>
        <w:t>)</w:t>
      </w:r>
    </w:p>
    <w:p w14:paraId="226FF811"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C8C5C4C"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1(1). Назначение государственной социальной помощи на основании социального контракта, оказываемой на условиях софинансирования из федерального бюджета, осуществляется при соблюдении условий, определенных частью 1 настоящей статьи, с учетом правил, предусмотренных </w:t>
      </w:r>
      <w:hyperlink r:id="rId75" w:anchor="8R00M6" w:history="1">
        <w:r w:rsidRPr="00097A53">
          <w:rPr>
            <w:rFonts w:ascii="Times New Roman" w:eastAsia="Times New Roman" w:hAnsi="Times New Roman" w:cs="Times New Roman"/>
            <w:color w:val="0000FF"/>
            <w:sz w:val="24"/>
            <w:szCs w:val="24"/>
            <w:u w:val="single"/>
            <w:lang w:eastAsia="ru-RU"/>
          </w:rPr>
          <w:t>частью 1.1 статьи 8.1 Федерального закона от 17 июля 1999 года N 178-ФЗ "О государственной социальной помощи"</w:t>
        </w:r>
      </w:hyperlink>
      <w:r w:rsidRPr="00097A53">
        <w:rPr>
          <w:rFonts w:ascii="Times New Roman" w:eastAsia="Times New Roman" w:hAnsi="Times New Roman" w:cs="Times New Roman"/>
          <w:sz w:val="24"/>
          <w:szCs w:val="24"/>
          <w:lang w:eastAsia="ru-RU"/>
        </w:rPr>
        <w:t>.</w:t>
      </w:r>
    </w:p>
    <w:p w14:paraId="6FBDAB52"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A624F37"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(часть 1(1) в ред. </w:t>
      </w:r>
      <w:hyperlink r:id="rId76"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16.02.2024 N 5-ОЗ</w:t>
        </w:r>
      </w:hyperlink>
      <w:r w:rsidRPr="00097A53">
        <w:rPr>
          <w:rFonts w:ascii="Times New Roman" w:eastAsia="Times New Roman" w:hAnsi="Times New Roman" w:cs="Times New Roman"/>
          <w:sz w:val="24"/>
          <w:szCs w:val="24"/>
          <w:lang w:eastAsia="ru-RU"/>
        </w:rPr>
        <w:t>)</w:t>
      </w:r>
    </w:p>
    <w:p w14:paraId="0885D683"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18317CA"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2. Государственная социальная помощь оказывается получателям государственной социальной помощи в одном из видов, указанных в статье 3 настоящего Закона.</w:t>
      </w:r>
    </w:p>
    <w:p w14:paraId="6D345CB3"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CD52156"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Государственная социальная помощь, за исключением случаев оказания государственной социальной помощи на основании социального контракта, оказывается получателям государственной социальной помощи единовременно не более одного раза в течение календарного года.</w:t>
      </w:r>
    </w:p>
    <w:p w14:paraId="676C9FB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D37B6D3"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Абзац утратил силу. - </w:t>
      </w:r>
      <w:hyperlink r:id="rId77" w:anchor="64U0IK" w:history="1">
        <w:r w:rsidRPr="00097A53">
          <w:rPr>
            <w:rFonts w:ascii="Times New Roman" w:eastAsia="Times New Roman" w:hAnsi="Times New Roman" w:cs="Times New Roman"/>
            <w:color w:val="0000FF"/>
            <w:sz w:val="24"/>
            <w:szCs w:val="24"/>
            <w:u w:val="single"/>
            <w:lang w:eastAsia="ru-RU"/>
          </w:rPr>
          <w:t>Закон Иркутской области от 16.02.2024 N 5-ОЗ</w:t>
        </w:r>
      </w:hyperlink>
      <w:r w:rsidRPr="00097A53">
        <w:rPr>
          <w:rFonts w:ascii="Times New Roman" w:eastAsia="Times New Roman" w:hAnsi="Times New Roman" w:cs="Times New Roman"/>
          <w:sz w:val="24"/>
          <w:szCs w:val="24"/>
          <w:lang w:eastAsia="ru-RU"/>
        </w:rPr>
        <w:t>.</w:t>
      </w:r>
    </w:p>
    <w:p w14:paraId="6D6D8ED9"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F0DFEA4"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(часть 2 в ред. </w:t>
      </w:r>
      <w:hyperlink r:id="rId78"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31.10.2013 N 86-ОЗ</w:t>
        </w:r>
      </w:hyperlink>
      <w:r w:rsidRPr="00097A53">
        <w:rPr>
          <w:rFonts w:ascii="Times New Roman" w:eastAsia="Times New Roman" w:hAnsi="Times New Roman" w:cs="Times New Roman"/>
          <w:sz w:val="24"/>
          <w:szCs w:val="24"/>
          <w:lang w:eastAsia="ru-RU"/>
        </w:rPr>
        <w:t>)</w:t>
      </w:r>
    </w:p>
    <w:p w14:paraId="76EE8AF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855A761"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3. Государственная социальная помощь в связи с длительным лечением, в связи с дорогостоящим лечением, в связи с утратой (повреждением) движимого имущества, в связи с повреждением жилого помещения, в связи с утратой (разрушением) жилого помещения, в связи с потерей кормильца оказывается при условии, если обращение за назначением государственной социальной помощи последовало не позднее одного года со дня окончания длительного лечения, дорогостоящего лечения, со дня утраты (повреждения) движимого имущества, со дня повреждения жилого помещения, со дня утраты (разрушения) жилого помещения, со дня потери кормильца.</w:t>
      </w:r>
    </w:p>
    <w:p w14:paraId="49030E1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53FE6F1"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(часть 3 в ред. </w:t>
      </w:r>
      <w:hyperlink r:id="rId79"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11.03.2019 N 16-ОЗ</w:t>
        </w:r>
      </w:hyperlink>
      <w:r w:rsidRPr="00097A53">
        <w:rPr>
          <w:rFonts w:ascii="Times New Roman" w:eastAsia="Times New Roman" w:hAnsi="Times New Roman" w:cs="Times New Roman"/>
          <w:sz w:val="24"/>
          <w:szCs w:val="24"/>
          <w:lang w:eastAsia="ru-RU"/>
        </w:rPr>
        <w:t>)</w:t>
      </w:r>
    </w:p>
    <w:p w14:paraId="4F8B5E9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30B821FE"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4. Если в связи с утратой (повреждением) движимого имущества, в связи с повреждением жилого помещения, в связи с утратой (разрушением) жилого помещения гражданин одновременно имеет право на назначение государственной социальной помощи в соответствии с настоящим Законом и иные выплаты, предусмотренные законодательством, по выбору гражданина предоставляется государственная социальная помощь в соответствии с настоящим Законом либо иные выплаты, предусмотренные законодательством.</w:t>
      </w:r>
    </w:p>
    <w:p w14:paraId="22FCD907"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91EAD85"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80" w:anchor="64U0IK" w:history="1">
        <w:r w:rsidRPr="00097A53">
          <w:rPr>
            <w:rFonts w:ascii="Times New Roman" w:eastAsia="Times New Roman" w:hAnsi="Times New Roman" w:cs="Times New Roman"/>
            <w:color w:val="0000FF"/>
            <w:sz w:val="24"/>
            <w:szCs w:val="24"/>
            <w:u w:val="single"/>
            <w:lang w:eastAsia="ru-RU"/>
          </w:rPr>
          <w:t>Законов Иркутской области от 11.03.2019 N 16-ОЗ</w:t>
        </w:r>
      </w:hyperlink>
      <w:r w:rsidRPr="00097A53">
        <w:rPr>
          <w:rFonts w:ascii="Times New Roman" w:eastAsia="Times New Roman" w:hAnsi="Times New Roman" w:cs="Times New Roman"/>
          <w:sz w:val="24"/>
          <w:szCs w:val="24"/>
          <w:lang w:eastAsia="ru-RU"/>
        </w:rPr>
        <w:t xml:space="preserve">, </w:t>
      </w:r>
      <w:hyperlink r:id="rId81" w:anchor="64U0IK" w:history="1">
        <w:r w:rsidRPr="00097A53">
          <w:rPr>
            <w:rFonts w:ascii="Times New Roman" w:eastAsia="Times New Roman" w:hAnsi="Times New Roman" w:cs="Times New Roman"/>
            <w:color w:val="0000FF"/>
            <w:sz w:val="24"/>
            <w:szCs w:val="24"/>
            <w:u w:val="single"/>
            <w:lang w:eastAsia="ru-RU"/>
          </w:rPr>
          <w:t>от 02.04.2021 N 24-ОЗ</w:t>
        </w:r>
      </w:hyperlink>
      <w:r w:rsidRPr="00097A53">
        <w:rPr>
          <w:rFonts w:ascii="Times New Roman" w:eastAsia="Times New Roman" w:hAnsi="Times New Roman" w:cs="Times New Roman"/>
          <w:sz w:val="24"/>
          <w:szCs w:val="24"/>
          <w:lang w:eastAsia="ru-RU"/>
        </w:rPr>
        <w:t>)</w:t>
      </w:r>
    </w:p>
    <w:p w14:paraId="08F3A834"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688810D"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Абзац утратил силу. - </w:t>
      </w:r>
      <w:hyperlink r:id="rId82" w:anchor="64U0IK" w:history="1">
        <w:r w:rsidRPr="00097A53">
          <w:rPr>
            <w:rFonts w:ascii="Times New Roman" w:eastAsia="Times New Roman" w:hAnsi="Times New Roman" w:cs="Times New Roman"/>
            <w:color w:val="0000FF"/>
            <w:sz w:val="24"/>
            <w:szCs w:val="24"/>
            <w:u w:val="single"/>
            <w:lang w:eastAsia="ru-RU"/>
          </w:rPr>
          <w:t>Закон Иркутской области от 16.02.2024 N 5-ОЗ</w:t>
        </w:r>
      </w:hyperlink>
      <w:r w:rsidRPr="00097A53">
        <w:rPr>
          <w:rFonts w:ascii="Times New Roman" w:eastAsia="Times New Roman" w:hAnsi="Times New Roman" w:cs="Times New Roman"/>
          <w:sz w:val="24"/>
          <w:szCs w:val="24"/>
          <w:lang w:eastAsia="ru-RU"/>
        </w:rPr>
        <w:t>.</w:t>
      </w:r>
    </w:p>
    <w:p w14:paraId="3DCB7F01"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42D41471"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(часть 4 введена </w:t>
      </w:r>
      <w:hyperlink r:id="rId83"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06.11.2012 N 111-ОЗ</w:t>
        </w:r>
      </w:hyperlink>
      <w:r w:rsidRPr="00097A53">
        <w:rPr>
          <w:rFonts w:ascii="Times New Roman" w:eastAsia="Times New Roman" w:hAnsi="Times New Roman" w:cs="Times New Roman"/>
          <w:sz w:val="24"/>
          <w:szCs w:val="24"/>
          <w:lang w:eastAsia="ru-RU"/>
        </w:rPr>
        <w:t>)</w:t>
      </w:r>
    </w:p>
    <w:p w14:paraId="5D210D0A"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7FE183D"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5.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настоящим Законом без социального контракта или отказ в назначении государственной социальной помощи.</w:t>
      </w:r>
    </w:p>
    <w:p w14:paraId="49F4D3AC"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50693C75"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(часть 5 введена </w:t>
      </w:r>
      <w:hyperlink r:id="rId84" w:anchor="64U0IK" w:history="1">
        <w:r w:rsidRPr="00097A53">
          <w:rPr>
            <w:rFonts w:ascii="Times New Roman" w:eastAsia="Times New Roman" w:hAnsi="Times New Roman" w:cs="Times New Roman"/>
            <w:color w:val="0000FF"/>
            <w:sz w:val="24"/>
            <w:szCs w:val="24"/>
            <w:u w:val="single"/>
            <w:lang w:eastAsia="ru-RU"/>
          </w:rPr>
          <w:t>Законом Иркутской области от 31.10.2013 N 86-ОЗ</w:t>
        </w:r>
      </w:hyperlink>
      <w:r w:rsidRPr="00097A53">
        <w:rPr>
          <w:rFonts w:ascii="Times New Roman" w:eastAsia="Times New Roman" w:hAnsi="Times New Roman" w:cs="Times New Roman"/>
          <w:sz w:val="24"/>
          <w:szCs w:val="24"/>
          <w:lang w:eastAsia="ru-RU"/>
        </w:rPr>
        <w:t>)</w:t>
      </w:r>
    </w:p>
    <w:p w14:paraId="70413F93" w14:textId="77777777" w:rsidR="00097A53" w:rsidRPr="00097A53" w:rsidRDefault="00097A53" w:rsidP="00097A5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97A53">
        <w:rPr>
          <w:rFonts w:ascii="Times New Roman" w:eastAsia="Times New Roman" w:hAnsi="Times New Roman" w:cs="Times New Roman"/>
          <w:b/>
          <w:bCs/>
          <w:sz w:val="36"/>
          <w:szCs w:val="36"/>
          <w:lang w:eastAsia="ru-RU"/>
        </w:rPr>
        <w:br/>
      </w:r>
      <w:r w:rsidRPr="00097A53">
        <w:rPr>
          <w:rFonts w:ascii="Times New Roman" w:eastAsia="Times New Roman" w:hAnsi="Times New Roman" w:cs="Times New Roman"/>
          <w:b/>
          <w:bCs/>
          <w:sz w:val="36"/>
          <w:szCs w:val="36"/>
          <w:lang w:eastAsia="ru-RU"/>
        </w:rPr>
        <w:br/>
        <w:t xml:space="preserve">Статья 6. Размеры, условия и порядок назначения и выплаты государственной социальной помощи реабилитированным лицам и лицам, пострадавшим от политических репрессий </w:t>
      </w:r>
    </w:p>
    <w:p w14:paraId="1230D9E6"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77240AD1"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Государственная социальная помощь реабилитированным лицам и лицам, пострадавшим от политических репрессий, назначается и выплачивается в размере, на условиях и в порядке, установленных настоящим Законом для иных получателей государственной социальной помощи.</w:t>
      </w:r>
    </w:p>
    <w:p w14:paraId="3CBFF1F5" w14:textId="77777777" w:rsidR="00097A53" w:rsidRPr="00097A53" w:rsidRDefault="00097A53" w:rsidP="00097A5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97A53">
        <w:rPr>
          <w:rFonts w:ascii="Times New Roman" w:eastAsia="Times New Roman" w:hAnsi="Times New Roman" w:cs="Times New Roman"/>
          <w:b/>
          <w:bCs/>
          <w:sz w:val="36"/>
          <w:szCs w:val="36"/>
          <w:lang w:eastAsia="ru-RU"/>
        </w:rPr>
        <w:br/>
      </w:r>
      <w:r w:rsidRPr="00097A53">
        <w:rPr>
          <w:rFonts w:ascii="Times New Roman" w:eastAsia="Times New Roman" w:hAnsi="Times New Roman" w:cs="Times New Roman"/>
          <w:b/>
          <w:bCs/>
          <w:sz w:val="36"/>
          <w:szCs w:val="36"/>
          <w:lang w:eastAsia="ru-RU"/>
        </w:rPr>
        <w:br/>
        <w:t xml:space="preserve">Статья 7. Порядок назначения и выплаты государственной социальной помощи </w:t>
      </w:r>
    </w:p>
    <w:p w14:paraId="2AB20B90"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0B7258B3"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 xml:space="preserve">(в ред. </w:t>
      </w:r>
      <w:hyperlink r:id="rId85" w:anchor="64U0IK" w:history="1">
        <w:r w:rsidRPr="00097A53">
          <w:rPr>
            <w:rFonts w:ascii="Times New Roman" w:eastAsia="Times New Roman" w:hAnsi="Times New Roman" w:cs="Times New Roman"/>
            <w:color w:val="0000FF"/>
            <w:sz w:val="24"/>
            <w:szCs w:val="24"/>
            <w:u w:val="single"/>
            <w:lang w:eastAsia="ru-RU"/>
          </w:rPr>
          <w:t>Закона Иркутской области от 16.02.2024 N 5-ОЗ</w:t>
        </w:r>
      </w:hyperlink>
      <w:r w:rsidRPr="00097A53">
        <w:rPr>
          <w:rFonts w:ascii="Times New Roman" w:eastAsia="Times New Roman" w:hAnsi="Times New Roman" w:cs="Times New Roman"/>
          <w:sz w:val="24"/>
          <w:szCs w:val="24"/>
          <w:lang w:eastAsia="ru-RU"/>
        </w:rPr>
        <w:t>)</w:t>
      </w:r>
    </w:p>
    <w:p w14:paraId="3CC18625"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67441F58" w14:textId="77777777" w:rsidR="00097A53" w:rsidRPr="00097A53" w:rsidRDefault="00097A53" w:rsidP="00097A53">
      <w:pPr>
        <w:spacing w:before="100" w:beforeAutospacing="1" w:after="240" w:line="240" w:lineRule="auto"/>
        <w:rPr>
          <w:rFonts w:ascii="Times New Roman" w:eastAsia="Times New Roman" w:hAnsi="Times New Roman" w:cs="Times New Roman"/>
          <w:sz w:val="24"/>
          <w:szCs w:val="24"/>
          <w:lang w:eastAsia="ru-RU"/>
        </w:rPr>
      </w:pPr>
      <w:r w:rsidRPr="00097A53">
        <w:rPr>
          <w:rFonts w:ascii="Times New Roman" w:eastAsia="Times New Roman" w:hAnsi="Times New Roman" w:cs="Times New Roman"/>
          <w:sz w:val="24"/>
          <w:szCs w:val="24"/>
          <w:lang w:eastAsia="ru-RU"/>
        </w:rPr>
        <w:t>1. Организация назначения государственной социальной помощи осуществляется исполнительным органом государственной власти области, уполномоченным Правительством Иркутской области (далее - уполномоченный орган).</w:t>
      </w:r>
    </w:p>
    <w:p w14:paraId="3B734E02" w14:textId="77777777" w:rsidR="00097A53" w:rsidRPr="00097A53" w:rsidRDefault="00097A53" w:rsidP="00097A53">
      <w:pPr>
        <w:spacing w:before="100" w:beforeAutospacing="1" w:after="100" w:afterAutospacing="1" w:line="240" w:lineRule="auto"/>
        <w:rPr>
          <w:rFonts w:ascii="Times New Roman" w:eastAsia="Times New Roman" w:hAnsi="Times New Roman" w:cs="Times New Roman"/>
          <w:sz w:val="24"/>
          <w:szCs w:val="24"/>
          <w:lang w:eastAsia="ru-RU"/>
        </w:rPr>
      </w:pPr>
    </w:p>
    <w:p w14:paraId="1D10C9EE" w14:textId="77777777" w:rsidR="00097A53" w:rsidRPr="00097A53" w:rsidRDefault="00097A53" w:rsidP="00097A53"/>
    <w:sectPr w:rsidR="00097A53" w:rsidRPr="00097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53"/>
    <w:rsid w:val="00097A53"/>
    <w:rsid w:val="00A6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9CE9"/>
  <w15:chartTrackingRefBased/>
  <w15:docId w15:val="{34E6486A-4282-4CED-92A2-D6185158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97A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7A53"/>
    <w:rPr>
      <w:rFonts w:ascii="Times New Roman" w:eastAsia="Times New Roman" w:hAnsi="Times New Roman" w:cs="Times New Roman"/>
      <w:b/>
      <w:bCs/>
      <w:sz w:val="36"/>
      <w:szCs w:val="36"/>
      <w:lang w:eastAsia="ru-RU"/>
    </w:rPr>
  </w:style>
  <w:style w:type="paragraph" w:customStyle="1" w:styleId="formattext">
    <w:name w:val="formattext"/>
    <w:basedOn w:val="a"/>
    <w:rsid w:val="00097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7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1830">
      <w:bodyDiv w:val="1"/>
      <w:marLeft w:val="0"/>
      <w:marRight w:val="0"/>
      <w:marTop w:val="0"/>
      <w:marBottom w:val="0"/>
      <w:divBdr>
        <w:top w:val="none" w:sz="0" w:space="0" w:color="auto"/>
        <w:left w:val="none" w:sz="0" w:space="0" w:color="auto"/>
        <w:bottom w:val="none" w:sz="0" w:space="0" w:color="auto"/>
        <w:right w:val="none" w:sz="0" w:space="0" w:color="auto"/>
      </w:divBdr>
      <w:divsChild>
        <w:div w:id="113909868">
          <w:marLeft w:val="0"/>
          <w:marRight w:val="0"/>
          <w:marTop w:val="0"/>
          <w:marBottom w:val="0"/>
          <w:divBdr>
            <w:top w:val="none" w:sz="0" w:space="0" w:color="auto"/>
            <w:left w:val="none" w:sz="0" w:space="0" w:color="auto"/>
            <w:bottom w:val="none" w:sz="0" w:space="0" w:color="auto"/>
            <w:right w:val="none" w:sz="0" w:space="0" w:color="auto"/>
          </w:divBdr>
          <w:divsChild>
            <w:div w:id="1682472001">
              <w:marLeft w:val="0"/>
              <w:marRight w:val="0"/>
              <w:marTop w:val="0"/>
              <w:marBottom w:val="0"/>
              <w:divBdr>
                <w:top w:val="none" w:sz="0" w:space="0" w:color="auto"/>
                <w:left w:val="none" w:sz="0" w:space="0" w:color="auto"/>
                <w:bottom w:val="none" w:sz="0" w:space="0" w:color="auto"/>
                <w:right w:val="none" w:sz="0" w:space="0" w:color="auto"/>
              </w:divBdr>
              <w:divsChild>
                <w:div w:id="10656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1173">
          <w:marLeft w:val="0"/>
          <w:marRight w:val="0"/>
          <w:marTop w:val="0"/>
          <w:marBottom w:val="0"/>
          <w:divBdr>
            <w:top w:val="none" w:sz="0" w:space="0" w:color="auto"/>
            <w:left w:val="none" w:sz="0" w:space="0" w:color="auto"/>
            <w:bottom w:val="none" w:sz="0" w:space="0" w:color="auto"/>
            <w:right w:val="none" w:sz="0" w:space="0" w:color="auto"/>
          </w:divBdr>
          <w:divsChild>
            <w:div w:id="1651447545">
              <w:marLeft w:val="0"/>
              <w:marRight w:val="0"/>
              <w:marTop w:val="0"/>
              <w:marBottom w:val="0"/>
              <w:divBdr>
                <w:top w:val="none" w:sz="0" w:space="0" w:color="auto"/>
                <w:left w:val="none" w:sz="0" w:space="0" w:color="auto"/>
                <w:bottom w:val="none" w:sz="0" w:space="0" w:color="auto"/>
                <w:right w:val="none" w:sz="0" w:space="0" w:color="auto"/>
              </w:divBdr>
              <w:divsChild>
                <w:div w:id="17887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6083">
      <w:bodyDiv w:val="1"/>
      <w:marLeft w:val="0"/>
      <w:marRight w:val="0"/>
      <w:marTop w:val="0"/>
      <w:marBottom w:val="0"/>
      <w:divBdr>
        <w:top w:val="none" w:sz="0" w:space="0" w:color="auto"/>
        <w:left w:val="none" w:sz="0" w:space="0" w:color="auto"/>
        <w:bottom w:val="none" w:sz="0" w:space="0" w:color="auto"/>
        <w:right w:val="none" w:sz="0" w:space="0" w:color="auto"/>
      </w:divBdr>
      <w:divsChild>
        <w:div w:id="2039305834">
          <w:marLeft w:val="0"/>
          <w:marRight w:val="0"/>
          <w:marTop w:val="0"/>
          <w:marBottom w:val="0"/>
          <w:divBdr>
            <w:top w:val="none" w:sz="0" w:space="0" w:color="auto"/>
            <w:left w:val="none" w:sz="0" w:space="0" w:color="auto"/>
            <w:bottom w:val="none" w:sz="0" w:space="0" w:color="auto"/>
            <w:right w:val="none" w:sz="0" w:space="0" w:color="auto"/>
          </w:divBdr>
          <w:divsChild>
            <w:div w:id="1788310786">
              <w:marLeft w:val="0"/>
              <w:marRight w:val="0"/>
              <w:marTop w:val="0"/>
              <w:marBottom w:val="0"/>
              <w:divBdr>
                <w:top w:val="none" w:sz="0" w:space="0" w:color="auto"/>
                <w:left w:val="none" w:sz="0" w:space="0" w:color="auto"/>
                <w:bottom w:val="none" w:sz="0" w:space="0" w:color="auto"/>
                <w:right w:val="none" w:sz="0" w:space="0" w:color="auto"/>
              </w:divBdr>
              <w:divsChild>
                <w:div w:id="1042751813">
                  <w:marLeft w:val="0"/>
                  <w:marRight w:val="0"/>
                  <w:marTop w:val="0"/>
                  <w:marBottom w:val="0"/>
                  <w:divBdr>
                    <w:top w:val="none" w:sz="0" w:space="0" w:color="auto"/>
                    <w:left w:val="none" w:sz="0" w:space="0" w:color="auto"/>
                    <w:bottom w:val="none" w:sz="0" w:space="0" w:color="auto"/>
                    <w:right w:val="none" w:sz="0" w:space="0" w:color="auto"/>
                  </w:divBdr>
                  <w:divsChild>
                    <w:div w:id="1893467488">
                      <w:marLeft w:val="0"/>
                      <w:marRight w:val="0"/>
                      <w:marTop w:val="0"/>
                      <w:marBottom w:val="0"/>
                      <w:divBdr>
                        <w:top w:val="none" w:sz="0" w:space="0" w:color="auto"/>
                        <w:left w:val="none" w:sz="0" w:space="0" w:color="auto"/>
                        <w:bottom w:val="none" w:sz="0" w:space="0" w:color="auto"/>
                        <w:right w:val="none" w:sz="0" w:space="0" w:color="auto"/>
                      </w:divBdr>
                      <w:divsChild>
                        <w:div w:id="1014503679">
                          <w:marLeft w:val="0"/>
                          <w:marRight w:val="0"/>
                          <w:marTop w:val="0"/>
                          <w:marBottom w:val="0"/>
                          <w:divBdr>
                            <w:top w:val="none" w:sz="0" w:space="0" w:color="auto"/>
                            <w:left w:val="none" w:sz="0" w:space="0" w:color="auto"/>
                            <w:bottom w:val="none" w:sz="0" w:space="0" w:color="auto"/>
                            <w:right w:val="none" w:sz="0" w:space="0" w:color="auto"/>
                          </w:divBdr>
                          <w:divsChild>
                            <w:div w:id="5749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390">
                      <w:marLeft w:val="0"/>
                      <w:marRight w:val="0"/>
                      <w:marTop w:val="0"/>
                      <w:marBottom w:val="0"/>
                      <w:divBdr>
                        <w:top w:val="none" w:sz="0" w:space="0" w:color="auto"/>
                        <w:left w:val="none" w:sz="0" w:space="0" w:color="auto"/>
                        <w:bottom w:val="none" w:sz="0" w:space="0" w:color="auto"/>
                        <w:right w:val="none" w:sz="0" w:space="0" w:color="auto"/>
                      </w:divBdr>
                      <w:divsChild>
                        <w:div w:id="38942101">
                          <w:marLeft w:val="0"/>
                          <w:marRight w:val="0"/>
                          <w:marTop w:val="0"/>
                          <w:marBottom w:val="0"/>
                          <w:divBdr>
                            <w:top w:val="none" w:sz="0" w:space="0" w:color="auto"/>
                            <w:left w:val="none" w:sz="0" w:space="0" w:color="auto"/>
                            <w:bottom w:val="none" w:sz="0" w:space="0" w:color="auto"/>
                            <w:right w:val="none" w:sz="0" w:space="0" w:color="auto"/>
                          </w:divBdr>
                          <w:divsChild>
                            <w:div w:id="7942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06724318" TargetMode="External"/><Relationship Id="rId21" Type="http://schemas.openxmlformats.org/officeDocument/2006/relationships/hyperlink" Target="https://docs.cntd.ru/document/578043446" TargetMode="External"/><Relationship Id="rId42" Type="http://schemas.openxmlformats.org/officeDocument/2006/relationships/hyperlink" Target="https://docs.cntd.ru/document/460207263" TargetMode="External"/><Relationship Id="rId47" Type="http://schemas.openxmlformats.org/officeDocument/2006/relationships/hyperlink" Target="https://docs.cntd.ru/document/553163023" TargetMode="External"/><Relationship Id="rId63" Type="http://schemas.openxmlformats.org/officeDocument/2006/relationships/hyperlink" Target="https://docs.cntd.ru/document/406649070" TargetMode="External"/><Relationship Id="rId68" Type="http://schemas.openxmlformats.org/officeDocument/2006/relationships/hyperlink" Target="https://docs.cntd.ru/document/407117676" TargetMode="External"/><Relationship Id="rId84" Type="http://schemas.openxmlformats.org/officeDocument/2006/relationships/hyperlink" Target="https://docs.cntd.ru/document/460207263" TargetMode="External"/><Relationship Id="rId16" Type="http://schemas.openxmlformats.org/officeDocument/2006/relationships/hyperlink" Target="https://docs.cntd.ru/document/570803029" TargetMode="External"/><Relationship Id="rId11" Type="http://schemas.openxmlformats.org/officeDocument/2006/relationships/hyperlink" Target="https://docs.cntd.ru/document/430646241" TargetMode="External"/><Relationship Id="rId32" Type="http://schemas.openxmlformats.org/officeDocument/2006/relationships/hyperlink" Target="https://docs.cntd.ru/document/407117676" TargetMode="External"/><Relationship Id="rId37" Type="http://schemas.openxmlformats.org/officeDocument/2006/relationships/hyperlink" Target="https://docs.cntd.ru/document/424040146" TargetMode="External"/><Relationship Id="rId53" Type="http://schemas.openxmlformats.org/officeDocument/2006/relationships/hyperlink" Target="https://docs.cntd.ru/document/406288195" TargetMode="External"/><Relationship Id="rId58" Type="http://schemas.openxmlformats.org/officeDocument/2006/relationships/hyperlink" Target="https://docs.cntd.ru/document/406253770" TargetMode="External"/><Relationship Id="rId74" Type="http://schemas.openxmlformats.org/officeDocument/2006/relationships/hyperlink" Target="https://docs.cntd.ru/document/406288195" TargetMode="External"/><Relationship Id="rId79" Type="http://schemas.openxmlformats.org/officeDocument/2006/relationships/hyperlink" Target="https://docs.cntd.ru/document/553163023" TargetMode="External"/><Relationship Id="rId5" Type="http://schemas.openxmlformats.org/officeDocument/2006/relationships/hyperlink" Target="https://docs.cntd.ru/document/469418670" TargetMode="External"/><Relationship Id="rId19" Type="http://schemas.openxmlformats.org/officeDocument/2006/relationships/hyperlink" Target="https://docs.cntd.ru/document/574812459" TargetMode="External"/><Relationship Id="rId14" Type="http://schemas.openxmlformats.org/officeDocument/2006/relationships/hyperlink" Target="https://docs.cntd.ru/document/446665524" TargetMode="External"/><Relationship Id="rId22" Type="http://schemas.openxmlformats.org/officeDocument/2006/relationships/hyperlink" Target="https://docs.cntd.ru/document/406253770" TargetMode="External"/><Relationship Id="rId27" Type="http://schemas.openxmlformats.org/officeDocument/2006/relationships/hyperlink" Target="https://docs.cntd.ru/document/407117676" TargetMode="External"/><Relationship Id="rId30" Type="http://schemas.openxmlformats.org/officeDocument/2006/relationships/hyperlink" Target="https://docs.cntd.ru/document/570803029" TargetMode="External"/><Relationship Id="rId35" Type="http://schemas.openxmlformats.org/officeDocument/2006/relationships/hyperlink" Target="https://docs.cntd.ru/document/406288195" TargetMode="External"/><Relationship Id="rId43" Type="http://schemas.openxmlformats.org/officeDocument/2006/relationships/hyperlink" Target="https://docs.cntd.ru/document/574678838" TargetMode="External"/><Relationship Id="rId48" Type="http://schemas.openxmlformats.org/officeDocument/2006/relationships/hyperlink" Target="https://docs.cntd.ru/document/446665524" TargetMode="External"/><Relationship Id="rId56" Type="http://schemas.openxmlformats.org/officeDocument/2006/relationships/hyperlink" Target="https://docs.cntd.ru/document/406253770" TargetMode="External"/><Relationship Id="rId64" Type="http://schemas.openxmlformats.org/officeDocument/2006/relationships/hyperlink" Target="https://docs.cntd.ru/document/407117676" TargetMode="External"/><Relationship Id="rId69" Type="http://schemas.openxmlformats.org/officeDocument/2006/relationships/hyperlink" Target="https://docs.cntd.ru/document/407117676" TargetMode="External"/><Relationship Id="rId77" Type="http://schemas.openxmlformats.org/officeDocument/2006/relationships/hyperlink" Target="https://docs.cntd.ru/document/407117676" TargetMode="External"/><Relationship Id="rId8" Type="http://schemas.openxmlformats.org/officeDocument/2006/relationships/hyperlink" Target="https://docs.cntd.ru/document/412381870" TargetMode="External"/><Relationship Id="rId51" Type="http://schemas.openxmlformats.org/officeDocument/2006/relationships/hyperlink" Target="https://docs.cntd.ru/document/469404064" TargetMode="External"/><Relationship Id="rId72" Type="http://schemas.openxmlformats.org/officeDocument/2006/relationships/hyperlink" Target="https://docs.cntd.ru/document/407117676" TargetMode="External"/><Relationship Id="rId80" Type="http://schemas.openxmlformats.org/officeDocument/2006/relationships/hyperlink" Target="https://docs.cntd.ru/document/553163023" TargetMode="External"/><Relationship Id="rId85" Type="http://schemas.openxmlformats.org/officeDocument/2006/relationships/hyperlink" Target="https://docs.cntd.ru/document/407117676" TargetMode="External"/><Relationship Id="rId3" Type="http://schemas.openxmlformats.org/officeDocument/2006/relationships/webSettings" Target="webSettings.xml"/><Relationship Id="rId12" Type="http://schemas.openxmlformats.org/officeDocument/2006/relationships/hyperlink" Target="https://docs.cntd.ru/document/444962897" TargetMode="External"/><Relationship Id="rId17" Type="http://schemas.openxmlformats.org/officeDocument/2006/relationships/hyperlink" Target="https://docs.cntd.ru/document/570859348" TargetMode="External"/><Relationship Id="rId25" Type="http://schemas.openxmlformats.org/officeDocument/2006/relationships/hyperlink" Target="https://docs.cntd.ru/document/406649070" TargetMode="External"/><Relationship Id="rId33" Type="http://schemas.openxmlformats.org/officeDocument/2006/relationships/hyperlink" Target="https://docs.cntd.ru/document/407117676" TargetMode="External"/><Relationship Id="rId38" Type="http://schemas.openxmlformats.org/officeDocument/2006/relationships/hyperlink" Target="https://docs.cntd.ru/document/901806801" TargetMode="External"/><Relationship Id="rId46" Type="http://schemas.openxmlformats.org/officeDocument/2006/relationships/hyperlink" Target="https://docs.cntd.ru/document/553163023" TargetMode="External"/><Relationship Id="rId59" Type="http://schemas.openxmlformats.org/officeDocument/2006/relationships/hyperlink" Target="https://docs.cntd.ru/document/407117676" TargetMode="External"/><Relationship Id="rId67" Type="http://schemas.openxmlformats.org/officeDocument/2006/relationships/hyperlink" Target="https://docs.cntd.ru/document/406131807" TargetMode="External"/><Relationship Id="rId20" Type="http://schemas.openxmlformats.org/officeDocument/2006/relationships/hyperlink" Target="https://docs.cntd.ru/document/577986057" TargetMode="External"/><Relationship Id="rId41" Type="http://schemas.openxmlformats.org/officeDocument/2006/relationships/hyperlink" Target="https://docs.cntd.ru/document/574678838" TargetMode="External"/><Relationship Id="rId54" Type="http://schemas.openxmlformats.org/officeDocument/2006/relationships/hyperlink" Target="https://docs.cntd.ru/document/407117676" TargetMode="External"/><Relationship Id="rId62" Type="http://schemas.openxmlformats.org/officeDocument/2006/relationships/hyperlink" Target="https://docs.cntd.ru/document/407117676" TargetMode="External"/><Relationship Id="rId70" Type="http://schemas.openxmlformats.org/officeDocument/2006/relationships/hyperlink" Target="https://docs.cntd.ru/document/407117676" TargetMode="External"/><Relationship Id="rId75" Type="http://schemas.openxmlformats.org/officeDocument/2006/relationships/hyperlink" Target="https://docs.cntd.ru/document/901738835" TargetMode="External"/><Relationship Id="rId83" Type="http://schemas.openxmlformats.org/officeDocument/2006/relationships/hyperlink" Target="https://docs.cntd.ru/document/469401232" TargetMode="External"/><Relationship Id="rId1" Type="http://schemas.openxmlformats.org/officeDocument/2006/relationships/styles" Target="styles.xml"/><Relationship Id="rId6" Type="http://schemas.openxmlformats.org/officeDocument/2006/relationships/hyperlink" Target="https://docs.cntd.ru/document/469401232" TargetMode="External"/><Relationship Id="rId15" Type="http://schemas.openxmlformats.org/officeDocument/2006/relationships/hyperlink" Target="https://docs.cntd.ru/document/553163023" TargetMode="External"/><Relationship Id="rId23" Type="http://schemas.openxmlformats.org/officeDocument/2006/relationships/hyperlink" Target="https://docs.cntd.ru/document/406253778" TargetMode="External"/><Relationship Id="rId28" Type="http://schemas.openxmlformats.org/officeDocument/2006/relationships/hyperlink" Target="https://docs.cntd.ru/document/901738835" TargetMode="External"/><Relationship Id="rId36" Type="http://schemas.openxmlformats.org/officeDocument/2006/relationships/hyperlink" Target="https://docs.cntd.ru/document/9004648" TargetMode="External"/><Relationship Id="rId49" Type="http://schemas.openxmlformats.org/officeDocument/2006/relationships/hyperlink" Target="https://docs.cntd.ru/document/469404064" TargetMode="External"/><Relationship Id="rId57" Type="http://schemas.openxmlformats.org/officeDocument/2006/relationships/hyperlink" Target="https://docs.cntd.ru/document/407117676" TargetMode="External"/><Relationship Id="rId10" Type="http://schemas.openxmlformats.org/officeDocument/2006/relationships/hyperlink" Target="https://docs.cntd.ru/document/424040146" TargetMode="External"/><Relationship Id="rId31" Type="http://schemas.openxmlformats.org/officeDocument/2006/relationships/hyperlink" Target="https://docs.cntd.ru/document/407117676" TargetMode="External"/><Relationship Id="rId44" Type="http://schemas.openxmlformats.org/officeDocument/2006/relationships/hyperlink" Target="https://docs.cntd.ru/document/469401232" TargetMode="External"/><Relationship Id="rId52" Type="http://schemas.openxmlformats.org/officeDocument/2006/relationships/hyperlink" Target="https://docs.cntd.ru/document/469401232" TargetMode="External"/><Relationship Id="rId60" Type="http://schemas.openxmlformats.org/officeDocument/2006/relationships/hyperlink" Target="https://docs.cntd.ru/document/407117676" TargetMode="External"/><Relationship Id="rId65" Type="http://schemas.openxmlformats.org/officeDocument/2006/relationships/hyperlink" Target="https://docs.cntd.ru/document/407117676" TargetMode="External"/><Relationship Id="rId73" Type="http://schemas.openxmlformats.org/officeDocument/2006/relationships/hyperlink" Target="https://docs.cntd.ru/document/407117676" TargetMode="External"/><Relationship Id="rId78" Type="http://schemas.openxmlformats.org/officeDocument/2006/relationships/hyperlink" Target="https://docs.cntd.ru/document/460207263" TargetMode="External"/><Relationship Id="rId81" Type="http://schemas.openxmlformats.org/officeDocument/2006/relationships/hyperlink" Target="https://docs.cntd.ru/document/574678838" TargetMode="External"/><Relationship Id="rId86" Type="http://schemas.openxmlformats.org/officeDocument/2006/relationships/fontTable" Target="fontTable.xml"/><Relationship Id="rId4" Type="http://schemas.openxmlformats.org/officeDocument/2006/relationships/hyperlink" Target="https://docs.cntd.ru/document/469404064" TargetMode="External"/><Relationship Id="rId9" Type="http://schemas.openxmlformats.org/officeDocument/2006/relationships/hyperlink" Target="https://docs.cntd.ru/document/412381854" TargetMode="External"/><Relationship Id="rId13" Type="http://schemas.openxmlformats.org/officeDocument/2006/relationships/hyperlink" Target="https://docs.cntd.ru/document/450382935" TargetMode="External"/><Relationship Id="rId18" Type="http://schemas.openxmlformats.org/officeDocument/2006/relationships/hyperlink" Target="https://docs.cntd.ru/document/574678838" TargetMode="External"/><Relationship Id="rId39" Type="http://schemas.openxmlformats.org/officeDocument/2006/relationships/hyperlink" Target="https://docs.cntd.ru/document/570803029" TargetMode="External"/><Relationship Id="rId34" Type="http://schemas.openxmlformats.org/officeDocument/2006/relationships/hyperlink" Target="https://docs.cntd.ru/document/407117676" TargetMode="External"/><Relationship Id="rId50" Type="http://schemas.openxmlformats.org/officeDocument/2006/relationships/hyperlink" Target="https://docs.cntd.ru/document/469401232" TargetMode="External"/><Relationship Id="rId55" Type="http://schemas.openxmlformats.org/officeDocument/2006/relationships/hyperlink" Target="https://docs.cntd.ru/document/407117676" TargetMode="External"/><Relationship Id="rId76" Type="http://schemas.openxmlformats.org/officeDocument/2006/relationships/hyperlink" Target="https://docs.cntd.ru/document/407117676" TargetMode="External"/><Relationship Id="rId7" Type="http://schemas.openxmlformats.org/officeDocument/2006/relationships/hyperlink" Target="https://docs.cntd.ru/document/460207263" TargetMode="External"/><Relationship Id="rId71" Type="http://schemas.openxmlformats.org/officeDocument/2006/relationships/hyperlink" Target="https://docs.cntd.ru/document/407117676" TargetMode="External"/><Relationship Id="rId2" Type="http://schemas.openxmlformats.org/officeDocument/2006/relationships/settings" Target="settings.xml"/><Relationship Id="rId29" Type="http://schemas.openxmlformats.org/officeDocument/2006/relationships/hyperlink" Target="https://docs.cntd.ru/document/460207263" TargetMode="External"/><Relationship Id="rId24" Type="http://schemas.openxmlformats.org/officeDocument/2006/relationships/hyperlink" Target="https://docs.cntd.ru/document/406288195" TargetMode="External"/><Relationship Id="rId40" Type="http://schemas.openxmlformats.org/officeDocument/2006/relationships/hyperlink" Target="https://docs.cntd.ru/document/570803029" TargetMode="External"/><Relationship Id="rId45" Type="http://schemas.openxmlformats.org/officeDocument/2006/relationships/hyperlink" Target="https://docs.cntd.ru/document/553163023" TargetMode="External"/><Relationship Id="rId66" Type="http://schemas.openxmlformats.org/officeDocument/2006/relationships/hyperlink" Target="https://docs.cntd.ru/document/407117676" TargetMode="External"/><Relationship Id="rId87" Type="http://schemas.openxmlformats.org/officeDocument/2006/relationships/theme" Target="theme/theme1.xml"/><Relationship Id="rId61" Type="http://schemas.openxmlformats.org/officeDocument/2006/relationships/hyperlink" Target="https://docs.cntd.ru/document/574678838" TargetMode="External"/><Relationship Id="rId82" Type="http://schemas.openxmlformats.org/officeDocument/2006/relationships/hyperlink" Target="https://docs.cntd.ru/document/407117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3572</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Кравчук</dc:creator>
  <cp:keywords/>
  <dc:description/>
  <cp:lastModifiedBy>Елена Владимировна Кравчук</cp:lastModifiedBy>
  <cp:revision>2</cp:revision>
  <dcterms:created xsi:type="dcterms:W3CDTF">2024-05-17T03:24:00Z</dcterms:created>
  <dcterms:modified xsi:type="dcterms:W3CDTF">2024-05-17T06:07:00Z</dcterms:modified>
</cp:coreProperties>
</file>